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22" w:rsidRDefault="00D4341F" w:rsidP="00D46222"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附件</w:t>
      </w:r>
      <w:r w:rsidR="00E25F3C">
        <w:rPr>
          <w:rFonts w:ascii="方正仿宋_GBK" w:eastAsia="方正仿宋_GBK" w:hint="eastAsia"/>
          <w:sz w:val="32"/>
          <w:szCs w:val="32"/>
        </w:rPr>
        <w:t>：</w:t>
      </w:r>
    </w:p>
    <w:p w:rsidR="00F42532" w:rsidRPr="00F42532" w:rsidRDefault="00F42532" w:rsidP="00F42532">
      <w:pPr>
        <w:jc w:val="center"/>
        <w:rPr>
          <w:rFonts w:ascii="方正小标宋_GBK" w:eastAsia="方正小标宋_GBK"/>
          <w:sz w:val="44"/>
          <w:szCs w:val="44"/>
        </w:rPr>
      </w:pPr>
      <w:r w:rsidRPr="00F42532">
        <w:rPr>
          <w:rFonts w:ascii="方正小标宋_GBK" w:eastAsia="方正小标宋_GBK" w:hint="eastAsia"/>
          <w:sz w:val="44"/>
          <w:szCs w:val="44"/>
        </w:rPr>
        <w:t>2021年度江苏省文化和旅游科研课题选题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1"/>
        <w:gridCol w:w="7569"/>
      </w:tblGrid>
      <w:tr w:rsidR="00F42532" w:rsidTr="00F42532">
        <w:tc>
          <w:tcPr>
            <w:tcW w:w="1242" w:type="dxa"/>
            <w:vAlign w:val="center"/>
          </w:tcPr>
          <w:p w:rsidR="00F42532" w:rsidRPr="00656826" w:rsidRDefault="006660A3" w:rsidP="00D06DBB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序</w:t>
            </w:r>
            <w:r w:rsidR="00F42532" w:rsidRPr="00656826">
              <w:rPr>
                <w:rFonts w:ascii="方正仿宋_GBK" w:eastAsia="方正仿宋_GBK" w:hint="eastAsia"/>
                <w:sz w:val="32"/>
                <w:szCs w:val="32"/>
              </w:rPr>
              <w:t>号</w:t>
            </w:r>
          </w:p>
        </w:tc>
        <w:tc>
          <w:tcPr>
            <w:tcW w:w="7421" w:type="dxa"/>
            <w:vAlign w:val="center"/>
          </w:tcPr>
          <w:p w:rsidR="00F42532" w:rsidRPr="00656826" w:rsidRDefault="00F42532" w:rsidP="00D06DB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56826">
              <w:rPr>
                <w:rFonts w:ascii="方正仿宋_GBK" w:eastAsia="方正仿宋_GBK" w:hint="eastAsia"/>
                <w:sz w:val="32"/>
                <w:szCs w:val="32"/>
              </w:rPr>
              <w:t>选题名称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01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长江文化的创造性转化与创新性发展研究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02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长江文化传承载体与地域标识研究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03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长江文化内涵特质与表现形式研究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04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文化遗产保护和活化利用的“江苏模式”研究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05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革命文物精神内涵的挖掘与弘扬研究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06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公共文化服务效能提升研究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07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艺术表演团体深化改革路径研究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08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世界知名旅游目的地内涵构建与传播推荐研究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09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旅游民宿高质量发展模式与路径研究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10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7D2EAB">
              <w:rPr>
                <w:rFonts w:ascii="仿宋" w:eastAsia="仿宋" w:hAnsi="仿宋" w:hint="eastAsia"/>
                <w:kern w:val="0"/>
                <w:sz w:val="32"/>
                <w:szCs w:val="32"/>
                <w:fitText w:val="7353" w:id="-1776529152"/>
              </w:rPr>
              <w:t>后疫情时期</w:t>
            </w:r>
            <w:r w:rsidRPr="007D2EAB">
              <w:rPr>
                <w:rFonts w:ascii="仿宋" w:eastAsia="仿宋" w:hAnsi="仿宋"/>
                <w:kern w:val="0"/>
                <w:sz w:val="32"/>
                <w:szCs w:val="32"/>
                <w:fitText w:val="7353" w:id="-1776529152"/>
              </w:rPr>
              <w:t>出境</w:t>
            </w:r>
            <w:proofErr w:type="gramStart"/>
            <w:r w:rsidRPr="007D2EAB">
              <w:rPr>
                <w:rFonts w:ascii="仿宋" w:eastAsia="仿宋" w:hAnsi="仿宋"/>
                <w:kern w:val="0"/>
                <w:sz w:val="32"/>
                <w:szCs w:val="32"/>
                <w:fitText w:val="7353" w:id="-1776529152"/>
              </w:rPr>
              <w:t>游</w:t>
            </w:r>
            <w:r w:rsidRPr="007D2EAB">
              <w:rPr>
                <w:rFonts w:ascii="仿宋" w:eastAsia="仿宋" w:hAnsi="仿宋" w:hint="eastAsia"/>
                <w:kern w:val="0"/>
                <w:sz w:val="32"/>
                <w:szCs w:val="32"/>
                <w:fitText w:val="7353" w:id="-1776529152"/>
              </w:rPr>
              <w:t>需求</w:t>
            </w:r>
            <w:proofErr w:type="gramEnd"/>
            <w:r w:rsidRPr="007D2EAB">
              <w:rPr>
                <w:rFonts w:ascii="仿宋" w:eastAsia="仿宋" w:hAnsi="仿宋"/>
                <w:kern w:val="0"/>
                <w:sz w:val="32"/>
                <w:szCs w:val="32"/>
                <w:fitText w:val="7353" w:id="-1776529152"/>
              </w:rPr>
              <w:t>在国内</w:t>
            </w:r>
            <w:r w:rsidRPr="007D2EAB">
              <w:rPr>
                <w:rFonts w:ascii="仿宋" w:eastAsia="仿宋" w:hAnsi="仿宋" w:hint="eastAsia"/>
                <w:kern w:val="0"/>
                <w:sz w:val="32"/>
                <w:szCs w:val="32"/>
                <w:fitText w:val="7353" w:id="-1776529152"/>
              </w:rPr>
              <w:t>有效替代的模式研</w:t>
            </w:r>
            <w:r w:rsidRPr="007D2EAB">
              <w:rPr>
                <w:rFonts w:ascii="仿宋" w:eastAsia="仿宋" w:hAnsi="仿宋" w:hint="eastAsia"/>
                <w:spacing w:val="45"/>
                <w:kern w:val="0"/>
                <w:sz w:val="32"/>
                <w:szCs w:val="32"/>
                <w:fitText w:val="7353" w:id="-1776529152"/>
              </w:rPr>
              <w:t>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11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文化和旅游市场高效能治理研究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12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新发展格局下文化和旅游消费提质扩容对策研究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13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沿江/沿大运河/沿湖/沿海地区</w:t>
            </w:r>
            <w:proofErr w:type="gramStart"/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文旅产业</w:t>
            </w:r>
            <w:proofErr w:type="gramEnd"/>
            <w:r w:rsidRPr="00650126">
              <w:rPr>
                <w:rFonts w:ascii="仿宋" w:eastAsia="仿宋" w:hAnsi="仿宋" w:hint="eastAsia"/>
                <w:sz w:val="32"/>
                <w:szCs w:val="32"/>
              </w:rPr>
              <w:t>区域联动创新发展研究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14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后疫情时期文化和旅游新</w:t>
            </w:r>
            <w:proofErr w:type="gramStart"/>
            <w:r w:rsidRPr="00650126">
              <w:rPr>
                <w:rFonts w:ascii="仿宋" w:eastAsia="仿宋" w:hAnsi="仿宋" w:hint="eastAsia"/>
                <w:sz w:val="32"/>
                <w:szCs w:val="32"/>
              </w:rPr>
              <w:t>业态新模式</w:t>
            </w:r>
            <w:proofErr w:type="gramEnd"/>
            <w:r w:rsidRPr="00650126">
              <w:rPr>
                <w:rFonts w:ascii="仿宋" w:eastAsia="仿宋" w:hAnsi="仿宋" w:hint="eastAsia"/>
                <w:sz w:val="32"/>
                <w:szCs w:val="32"/>
              </w:rPr>
              <w:t>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15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科技赋能文化和旅游高质量发展研究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16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文化和旅游复合型人才培育机制研究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17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“水韵江苏”</w:t>
            </w:r>
            <w:proofErr w:type="gramStart"/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文旅品牌</w:t>
            </w:r>
            <w:proofErr w:type="gramEnd"/>
            <w:r w:rsidRPr="00650126">
              <w:rPr>
                <w:rFonts w:ascii="仿宋" w:eastAsia="仿宋" w:hAnsi="仿宋" w:hint="eastAsia"/>
                <w:sz w:val="32"/>
                <w:szCs w:val="32"/>
              </w:rPr>
              <w:t>影响力提升与推广研究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lastRenderedPageBreak/>
              <w:t>18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文化和旅游深度融合机制与发展方向研究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19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文化和旅游国际交流传播效能提升研究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20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大运河文化</w:t>
            </w:r>
            <w:proofErr w:type="gramStart"/>
            <w:r w:rsidRPr="00650126">
              <w:rPr>
                <w:rFonts w:ascii="仿宋" w:eastAsia="仿宋" w:hAnsi="仿宋" w:hint="eastAsia"/>
                <w:sz w:val="32"/>
                <w:szCs w:val="32"/>
              </w:rPr>
              <w:t>助推长三角</w:t>
            </w:r>
            <w:proofErr w:type="gramEnd"/>
            <w:r w:rsidRPr="00650126">
              <w:rPr>
                <w:rFonts w:ascii="仿宋" w:eastAsia="仿宋" w:hAnsi="仿宋" w:hint="eastAsia"/>
                <w:sz w:val="32"/>
                <w:szCs w:val="32"/>
              </w:rPr>
              <w:t>一体化发展的路径研究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21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大数据对文化和旅游融合发展支撑与利用研究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22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文化和旅游科技创新载体产学研用</w:t>
            </w:r>
            <w:r w:rsidRPr="00650126">
              <w:rPr>
                <w:rFonts w:ascii="仿宋" w:eastAsia="仿宋" w:hAnsi="仿宋"/>
                <w:sz w:val="32"/>
                <w:szCs w:val="32"/>
              </w:rPr>
              <w:t>创</w:t>
            </w: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新机制研究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23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智能技术在文化和旅游领域创新应用研究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24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文化和旅游关键技术领域科技创新能力提升研究</w:t>
            </w:r>
          </w:p>
        </w:tc>
      </w:tr>
      <w:tr w:rsidR="00F42532" w:rsidTr="00F42532">
        <w:tc>
          <w:tcPr>
            <w:tcW w:w="1242" w:type="dxa"/>
            <w:vAlign w:val="center"/>
          </w:tcPr>
          <w:p w:rsidR="00F42532" w:rsidRPr="00650126" w:rsidRDefault="00F42532" w:rsidP="00D06DBB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25</w:t>
            </w:r>
          </w:p>
        </w:tc>
        <w:tc>
          <w:tcPr>
            <w:tcW w:w="7421" w:type="dxa"/>
          </w:tcPr>
          <w:p w:rsidR="00F42532" w:rsidRPr="00650126" w:rsidRDefault="00F42532" w:rsidP="00D06DBB">
            <w:pPr>
              <w:rPr>
                <w:rFonts w:ascii="仿宋" w:eastAsia="仿宋" w:hAnsi="仿宋"/>
                <w:sz w:val="32"/>
                <w:szCs w:val="32"/>
              </w:rPr>
            </w:pPr>
            <w:r w:rsidRPr="00650126">
              <w:rPr>
                <w:rFonts w:ascii="仿宋" w:eastAsia="仿宋" w:hAnsi="仿宋" w:hint="eastAsia"/>
                <w:sz w:val="32"/>
                <w:szCs w:val="32"/>
              </w:rPr>
              <w:t>文化和旅游科技成果转化激励机制研究</w:t>
            </w:r>
          </w:p>
        </w:tc>
      </w:tr>
    </w:tbl>
    <w:p w:rsidR="003E1D1E" w:rsidRDefault="003E1D1E" w:rsidP="00114871">
      <w:pPr>
        <w:spacing w:line="600" w:lineRule="exact"/>
        <w:rPr>
          <w:sz w:val="32"/>
          <w:szCs w:val="32"/>
        </w:rPr>
      </w:pPr>
    </w:p>
    <w:p w:rsidR="00CE0494" w:rsidRPr="00F42532" w:rsidRDefault="00CE0494" w:rsidP="003E1D1E">
      <w:pPr>
        <w:widowControl/>
        <w:jc w:val="left"/>
        <w:rPr>
          <w:sz w:val="32"/>
          <w:szCs w:val="32"/>
        </w:rPr>
      </w:pPr>
    </w:p>
    <w:sectPr w:rsidR="00CE0494" w:rsidRPr="00F42532" w:rsidSect="00650126">
      <w:pgSz w:w="11906" w:h="16838" w:code="9"/>
      <w:pgMar w:top="1418" w:right="1701" w:bottom="1418" w:left="1701" w:header="851" w:footer="992" w:gutter="0"/>
      <w:cols w:space="720"/>
      <w:docGrid w:type="linesAndChars" w:linePitch="636" w:charSpace="-39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AB" w:rsidRDefault="007D2EAB" w:rsidP="00AD1C0D">
      <w:r>
        <w:separator/>
      </w:r>
    </w:p>
  </w:endnote>
  <w:endnote w:type="continuationSeparator" w:id="0">
    <w:p w:rsidR="007D2EAB" w:rsidRDefault="007D2EAB" w:rsidP="00AD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AB" w:rsidRDefault="007D2EAB" w:rsidP="00AD1C0D">
      <w:r>
        <w:separator/>
      </w:r>
    </w:p>
  </w:footnote>
  <w:footnote w:type="continuationSeparator" w:id="0">
    <w:p w:rsidR="007D2EAB" w:rsidRDefault="007D2EAB" w:rsidP="00AD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96"/>
    <w:rsid w:val="000D2012"/>
    <w:rsid w:val="000E03AE"/>
    <w:rsid w:val="00114871"/>
    <w:rsid w:val="001469D2"/>
    <w:rsid w:val="00160275"/>
    <w:rsid w:val="00191523"/>
    <w:rsid w:val="001A7856"/>
    <w:rsid w:val="002220CA"/>
    <w:rsid w:val="003E0E41"/>
    <w:rsid w:val="003E1D1E"/>
    <w:rsid w:val="00482070"/>
    <w:rsid w:val="004D2D6A"/>
    <w:rsid w:val="00533C96"/>
    <w:rsid w:val="00650126"/>
    <w:rsid w:val="006660A3"/>
    <w:rsid w:val="00687812"/>
    <w:rsid w:val="007D2EAB"/>
    <w:rsid w:val="008A5863"/>
    <w:rsid w:val="008D60C4"/>
    <w:rsid w:val="008F2829"/>
    <w:rsid w:val="009D6549"/>
    <w:rsid w:val="00A62AF4"/>
    <w:rsid w:val="00AB293F"/>
    <w:rsid w:val="00AB759D"/>
    <w:rsid w:val="00AD1C0D"/>
    <w:rsid w:val="00C465FB"/>
    <w:rsid w:val="00C60B57"/>
    <w:rsid w:val="00CB709A"/>
    <w:rsid w:val="00CE0494"/>
    <w:rsid w:val="00D276B8"/>
    <w:rsid w:val="00D4341F"/>
    <w:rsid w:val="00D46222"/>
    <w:rsid w:val="00DC6EF2"/>
    <w:rsid w:val="00E25F3C"/>
    <w:rsid w:val="00E81554"/>
    <w:rsid w:val="00EF25D8"/>
    <w:rsid w:val="00F42532"/>
    <w:rsid w:val="00F731FB"/>
    <w:rsid w:val="00F86B22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C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C0D"/>
    <w:rPr>
      <w:sz w:val="18"/>
      <w:szCs w:val="18"/>
    </w:rPr>
  </w:style>
  <w:style w:type="paragraph" w:styleId="a5">
    <w:name w:val="List Paragraph"/>
    <w:basedOn w:val="a"/>
    <w:uiPriority w:val="34"/>
    <w:qFormat/>
    <w:rsid w:val="00C60B57"/>
    <w:pPr>
      <w:ind w:firstLineChars="200" w:firstLine="420"/>
    </w:pPr>
  </w:style>
  <w:style w:type="character" w:styleId="a6">
    <w:name w:val="Hyperlink"/>
    <w:rsid w:val="00D46222"/>
    <w:rPr>
      <w:strike w:val="0"/>
      <w:dstrike w:val="0"/>
      <w:color w:val="000000"/>
      <w:u w:val="none"/>
      <w:effect w:val="none"/>
    </w:rPr>
  </w:style>
  <w:style w:type="table" w:styleId="a7">
    <w:name w:val="Table Grid"/>
    <w:basedOn w:val="a1"/>
    <w:uiPriority w:val="59"/>
    <w:rsid w:val="00F4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C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C0D"/>
    <w:rPr>
      <w:sz w:val="18"/>
      <w:szCs w:val="18"/>
    </w:rPr>
  </w:style>
  <w:style w:type="paragraph" w:styleId="a5">
    <w:name w:val="List Paragraph"/>
    <w:basedOn w:val="a"/>
    <w:uiPriority w:val="34"/>
    <w:qFormat/>
    <w:rsid w:val="00C60B57"/>
    <w:pPr>
      <w:ind w:firstLineChars="200" w:firstLine="420"/>
    </w:pPr>
  </w:style>
  <w:style w:type="character" w:styleId="a6">
    <w:name w:val="Hyperlink"/>
    <w:rsid w:val="00D46222"/>
    <w:rPr>
      <w:strike w:val="0"/>
      <w:dstrike w:val="0"/>
      <w:color w:val="000000"/>
      <w:u w:val="none"/>
      <w:effect w:val="none"/>
    </w:rPr>
  </w:style>
  <w:style w:type="table" w:styleId="a7">
    <w:name w:val="Table Grid"/>
    <w:basedOn w:val="a1"/>
    <w:uiPriority w:val="59"/>
    <w:rsid w:val="00F4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gustave</dc:creator>
  <cp:lastModifiedBy>AutoBVT</cp:lastModifiedBy>
  <cp:revision>2</cp:revision>
  <cp:lastPrinted>2021-06-04T05:12:00Z</cp:lastPrinted>
  <dcterms:created xsi:type="dcterms:W3CDTF">2021-06-08T03:13:00Z</dcterms:created>
  <dcterms:modified xsi:type="dcterms:W3CDTF">2021-06-08T03:13:00Z</dcterms:modified>
</cp:coreProperties>
</file>