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spacing w:line="640" w:lineRule="exact"/>
        <w:jc w:val="center"/>
        <w:rPr>
          <w:rFonts w:hint="eastAsia" w:ascii="华文中宋" w:hAnsi="华文中宋" w:eastAsia="华文中宋" w:cs="华文中宋"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Cs/>
          <w:sz w:val="44"/>
          <w:szCs w:val="44"/>
        </w:rPr>
        <w:t>苏州市体育局202</w:t>
      </w:r>
      <w:r>
        <w:rPr>
          <w:rFonts w:hint="eastAsia" w:ascii="华文中宋" w:hAnsi="华文中宋" w:eastAsia="华文中宋" w:cs="华文中宋"/>
          <w:bCs/>
          <w:sz w:val="44"/>
          <w:szCs w:val="44"/>
          <w:lang w:val="en-US" w:eastAsia="zh-CN"/>
        </w:rPr>
        <w:t>1</w:t>
      </w:r>
      <w:r>
        <w:rPr>
          <w:rFonts w:hint="eastAsia" w:ascii="华文中宋" w:hAnsi="华文中宋" w:eastAsia="华文中宋" w:cs="华文中宋"/>
          <w:bCs/>
          <w:sz w:val="44"/>
          <w:szCs w:val="44"/>
        </w:rPr>
        <w:t>年度体育科研</w:t>
      </w:r>
    </w:p>
    <w:p>
      <w:pPr>
        <w:spacing w:line="640" w:lineRule="exact"/>
        <w:jc w:val="center"/>
        <w:rPr>
          <w:rFonts w:hint="eastAsia" w:ascii="华文中宋" w:hAnsi="华文中宋" w:eastAsia="华文中宋" w:cs="华文中宋"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Cs/>
          <w:sz w:val="44"/>
          <w:szCs w:val="44"/>
        </w:rPr>
        <w:t>局管课题指南</w:t>
      </w:r>
    </w:p>
    <w:p>
      <w:pPr>
        <w:ind w:firstLine="880" w:firstLineChars="200"/>
        <w:rPr>
          <w:rFonts w:hint="eastAsia" w:ascii="仿宋_GB2312" w:hAnsi="仿宋_GB2312" w:eastAsia="仿宋_GB2312" w:cs="仿宋_GB2312"/>
          <w:color w:val="000000"/>
          <w:sz w:val="44"/>
          <w:szCs w:val="44"/>
        </w:rPr>
      </w:pPr>
    </w:p>
    <w:p>
      <w:pPr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一、重点课题：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1.长三角一体化苏州体育发展相关工作研究。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2.苏州体教融合相关工作研究。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3.苏州体育产业政策体系研究。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4.苏州体医融合促进大健康发展相关工作研究。</w:t>
      </w:r>
    </w:p>
    <w:p>
      <w:pPr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二、其他课题：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（一）群众体育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1.苏州科学健身指导体系化、信息化研究。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2.苏州便民体育设施功能提升研究。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3.苏州公共体育服务提升研究。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4.苏州社会体育组织深化改革研究。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（二）竞技体育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1.苏州运动员全运会备战训练研究。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2.苏州青少年运动员省运会备战训练研究。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3.运动伤病的防治与康复研究。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4.运动员选材研究。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（三）青少年体育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1.苏州校园体育开展情况研究。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2.苏州体育传统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特色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校建设研究。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3.苏州青少年学生体育联赛研究。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4.苏州社会力量办训体系建设研究。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（四）体育产业及其他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1.苏州体育品牌赛事、传统赛事研究。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2.苏州体育（健身）场馆运营研究。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3.苏州体育发展特色研究。</w:t>
      </w:r>
    </w:p>
    <w:p>
      <w:pPr>
        <w:ind w:firstLine="640" w:firstLineChars="200"/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4.苏州体育其他方面的研究。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B1255A"/>
    <w:rsid w:val="66B1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2021-04-02T01:28:00Z</dcterms:created>
  <dc:creator>一只杨桃</dc:creator>
  <cp:lastModifiedBy>一只杨桃</cp:lastModifiedBy>
  <dcterms:modified xsi:type="dcterms:W3CDTF">2021-04-02T01:30:05Z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4F9119D9915943328A73DF75DAD793C5</vt:lpwstr>
  </property>
</Properties>
</file>