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C67F3" w14:textId="1FA82D68" w:rsidR="00556F9F" w:rsidRDefault="00556F9F" w:rsidP="00556F9F">
      <w:pPr>
        <w:ind w:left="360" w:hanging="360"/>
        <w:jc w:val="center"/>
        <w:rPr>
          <w:rFonts w:ascii="宋体" w:eastAsia="宋体" w:hAnsi="宋体"/>
          <w:sz w:val="28"/>
          <w:szCs w:val="28"/>
        </w:rPr>
      </w:pPr>
      <w:r w:rsidRPr="00556F9F">
        <w:rPr>
          <w:rFonts w:ascii="宋体" w:eastAsia="宋体" w:hAnsi="宋体" w:hint="eastAsia"/>
          <w:sz w:val="28"/>
          <w:szCs w:val="28"/>
        </w:rPr>
        <w:t>2</w:t>
      </w:r>
      <w:r w:rsidRPr="00556F9F">
        <w:rPr>
          <w:rFonts w:ascii="宋体" w:eastAsia="宋体" w:hAnsi="宋体"/>
          <w:sz w:val="28"/>
          <w:szCs w:val="28"/>
        </w:rPr>
        <w:t>021</w:t>
      </w:r>
      <w:r w:rsidRPr="00556F9F">
        <w:rPr>
          <w:rFonts w:ascii="宋体" w:eastAsia="宋体" w:hAnsi="宋体" w:hint="eastAsia"/>
          <w:sz w:val="28"/>
          <w:szCs w:val="28"/>
        </w:rPr>
        <w:t>年校级课题</w:t>
      </w:r>
      <w:r w:rsidR="0054591E">
        <w:rPr>
          <w:rFonts w:ascii="宋体" w:eastAsia="宋体" w:hAnsi="宋体" w:hint="eastAsia"/>
          <w:sz w:val="28"/>
          <w:szCs w:val="28"/>
        </w:rPr>
        <w:t>选题</w:t>
      </w:r>
      <w:r w:rsidRPr="00556F9F">
        <w:rPr>
          <w:rFonts w:ascii="宋体" w:eastAsia="宋体" w:hAnsi="宋体" w:hint="eastAsia"/>
          <w:sz w:val="28"/>
          <w:szCs w:val="28"/>
        </w:rPr>
        <w:t>指南</w:t>
      </w:r>
    </w:p>
    <w:p w14:paraId="12C9698D" w14:textId="73385ADF" w:rsidR="00556F9F" w:rsidRDefault="00556F9F" w:rsidP="00556F9F">
      <w:pPr>
        <w:ind w:left="360" w:hanging="3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</w:t>
      </w:r>
      <w:r w:rsidR="00AE2C0A">
        <w:rPr>
          <w:rFonts w:ascii="宋体" w:eastAsia="宋体" w:hAnsi="宋体" w:hint="eastAsia"/>
          <w:sz w:val="28"/>
          <w:szCs w:val="28"/>
        </w:rPr>
        <w:t>教改类</w:t>
      </w:r>
      <w:r w:rsidR="00CA6413">
        <w:rPr>
          <w:rFonts w:ascii="宋体" w:eastAsia="宋体" w:hAnsi="宋体" w:hint="eastAsia"/>
          <w:sz w:val="28"/>
          <w:szCs w:val="28"/>
        </w:rPr>
        <w:t>研究方向</w:t>
      </w:r>
    </w:p>
    <w:p w14:paraId="24F34765" w14:textId="0B66F5F6" w:rsidR="002818A2" w:rsidRDefault="002818A2" w:rsidP="002818A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 w:rsidRPr="008670FB">
        <w:rPr>
          <w:rFonts w:ascii="宋体" w:eastAsia="宋体" w:hAnsi="宋体" w:hint="eastAsia"/>
          <w:sz w:val="28"/>
          <w:szCs w:val="28"/>
        </w:rPr>
        <w:t>专业群建设</w:t>
      </w:r>
    </w:p>
    <w:p w14:paraId="07F693F2" w14:textId="19D88342" w:rsidR="00E8642E" w:rsidRDefault="00E8642E" w:rsidP="002818A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资源库建设</w:t>
      </w:r>
    </w:p>
    <w:p w14:paraId="59035084" w14:textId="2D58E2D3" w:rsidR="002818A2" w:rsidRPr="008670FB" w:rsidRDefault="00E8642E" w:rsidP="002818A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 w:rsidR="002818A2">
        <w:rPr>
          <w:rFonts w:ascii="宋体" w:eastAsia="宋体" w:hAnsi="宋体"/>
          <w:sz w:val="28"/>
          <w:szCs w:val="28"/>
        </w:rPr>
        <w:t>.</w:t>
      </w:r>
      <w:r w:rsidR="00870FAA" w:rsidRPr="008670FB">
        <w:rPr>
          <w:rFonts w:ascii="宋体" w:eastAsia="宋体" w:hAnsi="宋体" w:hint="eastAsia"/>
          <w:sz w:val="28"/>
          <w:szCs w:val="28"/>
        </w:rPr>
        <w:t>以赛促教</w:t>
      </w:r>
      <w:r w:rsidR="00870FAA">
        <w:rPr>
          <w:rFonts w:ascii="宋体" w:eastAsia="宋体" w:hAnsi="宋体" w:hint="eastAsia"/>
          <w:sz w:val="28"/>
          <w:szCs w:val="28"/>
        </w:rPr>
        <w:t>（教师教学能力大赛、学生技能大赛）</w:t>
      </w:r>
    </w:p>
    <w:p w14:paraId="124B9E83" w14:textId="4602769E" w:rsidR="002818A2" w:rsidRPr="008670FB" w:rsidRDefault="00870FAA" w:rsidP="002818A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</w:t>
      </w:r>
      <w:r w:rsidR="002818A2">
        <w:rPr>
          <w:rFonts w:ascii="宋体" w:eastAsia="宋体" w:hAnsi="宋体"/>
          <w:sz w:val="28"/>
          <w:szCs w:val="28"/>
        </w:rPr>
        <w:t>.</w:t>
      </w:r>
      <w:r w:rsidRPr="008670FB">
        <w:rPr>
          <w:rFonts w:ascii="宋体" w:eastAsia="宋体" w:hAnsi="宋体" w:hint="eastAsia"/>
          <w:sz w:val="28"/>
          <w:szCs w:val="28"/>
        </w:rPr>
        <w:t>“岗课证赛”融通的课程体系构建</w:t>
      </w:r>
    </w:p>
    <w:p w14:paraId="2E565517" w14:textId="5D54DAB4" w:rsidR="002818A2" w:rsidRPr="008670FB" w:rsidRDefault="00870FAA" w:rsidP="002818A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</w:t>
      </w:r>
      <w:r w:rsidR="002818A2">
        <w:rPr>
          <w:rFonts w:ascii="宋体" w:eastAsia="宋体" w:hAnsi="宋体"/>
          <w:sz w:val="28"/>
          <w:szCs w:val="28"/>
        </w:rPr>
        <w:t>.</w:t>
      </w:r>
      <w:r w:rsidR="002818A2" w:rsidRPr="008670FB">
        <w:rPr>
          <w:rFonts w:ascii="宋体" w:eastAsia="宋体" w:hAnsi="宋体" w:hint="eastAsia"/>
          <w:sz w:val="28"/>
          <w:szCs w:val="28"/>
        </w:rPr>
        <w:t>“1</w:t>
      </w:r>
      <w:r w:rsidR="002818A2" w:rsidRPr="008670FB">
        <w:rPr>
          <w:rFonts w:ascii="宋体" w:eastAsia="宋体" w:hAnsi="宋体"/>
          <w:sz w:val="28"/>
          <w:szCs w:val="28"/>
        </w:rPr>
        <w:t>+X</w:t>
      </w:r>
      <w:r w:rsidR="002818A2" w:rsidRPr="008670FB">
        <w:rPr>
          <w:rFonts w:ascii="宋体" w:eastAsia="宋体" w:hAnsi="宋体" w:hint="eastAsia"/>
          <w:sz w:val="28"/>
          <w:szCs w:val="28"/>
        </w:rPr>
        <w:t>”证书</w:t>
      </w:r>
      <w:r>
        <w:rPr>
          <w:rFonts w:ascii="宋体" w:eastAsia="宋体" w:hAnsi="宋体" w:hint="eastAsia"/>
          <w:sz w:val="28"/>
          <w:szCs w:val="28"/>
        </w:rPr>
        <w:t>制度</w:t>
      </w:r>
      <w:r w:rsidR="00E8642E">
        <w:rPr>
          <w:rFonts w:ascii="宋体" w:eastAsia="宋体" w:hAnsi="宋体" w:hint="eastAsia"/>
          <w:sz w:val="28"/>
          <w:szCs w:val="28"/>
        </w:rPr>
        <w:t>试点</w:t>
      </w:r>
      <w:r w:rsidR="00CA6413">
        <w:rPr>
          <w:rFonts w:ascii="宋体" w:eastAsia="宋体" w:hAnsi="宋体" w:hint="eastAsia"/>
          <w:sz w:val="28"/>
          <w:szCs w:val="28"/>
        </w:rPr>
        <w:t>工作</w:t>
      </w:r>
    </w:p>
    <w:p w14:paraId="7EB56E1B" w14:textId="37B0B87A" w:rsidR="006C053C" w:rsidRPr="008670FB" w:rsidRDefault="00870FAA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6</w:t>
      </w:r>
      <w:r w:rsidR="008670FB">
        <w:rPr>
          <w:rFonts w:ascii="宋体" w:eastAsia="宋体" w:hAnsi="宋体"/>
          <w:sz w:val="28"/>
          <w:szCs w:val="28"/>
        </w:rPr>
        <w:t>.</w:t>
      </w:r>
      <w:r w:rsidR="006C053C" w:rsidRPr="008670FB">
        <w:rPr>
          <w:rFonts w:ascii="宋体" w:eastAsia="宋体" w:hAnsi="宋体" w:hint="eastAsia"/>
          <w:sz w:val="28"/>
          <w:szCs w:val="28"/>
        </w:rPr>
        <w:t>“产教融合、校企合作”育人</w:t>
      </w:r>
      <w:r w:rsidR="00CA6413">
        <w:rPr>
          <w:rFonts w:ascii="宋体" w:eastAsia="宋体" w:hAnsi="宋体" w:hint="eastAsia"/>
          <w:sz w:val="28"/>
          <w:szCs w:val="28"/>
        </w:rPr>
        <w:t>模式改革</w:t>
      </w:r>
    </w:p>
    <w:p w14:paraId="735D0E34" w14:textId="0E65A44D" w:rsidR="006C053C" w:rsidRDefault="00870FAA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</w:t>
      </w:r>
      <w:r w:rsidR="008670FB">
        <w:rPr>
          <w:rFonts w:ascii="宋体" w:eastAsia="宋体" w:hAnsi="宋体"/>
          <w:sz w:val="28"/>
          <w:szCs w:val="28"/>
        </w:rPr>
        <w:t>.</w:t>
      </w:r>
      <w:r w:rsidR="006C053C" w:rsidRPr="008670FB">
        <w:rPr>
          <w:rFonts w:ascii="宋体" w:eastAsia="宋体" w:hAnsi="宋体" w:hint="eastAsia"/>
          <w:sz w:val="28"/>
          <w:szCs w:val="28"/>
        </w:rPr>
        <w:t>“工学结合”人才培养模式改革</w:t>
      </w:r>
    </w:p>
    <w:p w14:paraId="2906C8DD" w14:textId="08F62775" w:rsidR="00E8642E" w:rsidRDefault="00870FAA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8.</w:t>
      </w:r>
      <w:r w:rsidR="0096009C">
        <w:rPr>
          <w:rFonts w:ascii="宋体" w:eastAsia="宋体" w:hAnsi="宋体" w:hint="eastAsia"/>
          <w:sz w:val="28"/>
          <w:szCs w:val="28"/>
        </w:rPr>
        <w:t>“</w:t>
      </w:r>
      <w:r w:rsidR="004754EB">
        <w:rPr>
          <w:rFonts w:ascii="宋体" w:eastAsia="宋体" w:hAnsi="宋体" w:hint="eastAsia"/>
          <w:sz w:val="28"/>
          <w:szCs w:val="28"/>
        </w:rPr>
        <w:t>中高职衔接</w:t>
      </w:r>
      <w:r w:rsidR="0096009C">
        <w:rPr>
          <w:rFonts w:ascii="宋体" w:eastAsia="宋体" w:hAnsi="宋体" w:hint="eastAsia"/>
          <w:sz w:val="28"/>
          <w:szCs w:val="28"/>
        </w:rPr>
        <w:t>”</w:t>
      </w:r>
      <w:r w:rsidR="004754EB">
        <w:rPr>
          <w:rFonts w:ascii="宋体" w:eastAsia="宋体" w:hAnsi="宋体" w:hint="eastAsia"/>
          <w:sz w:val="28"/>
          <w:szCs w:val="28"/>
        </w:rPr>
        <w:t>人才培养质量提升</w:t>
      </w:r>
    </w:p>
    <w:p w14:paraId="4A293A37" w14:textId="133AAF3D" w:rsidR="00E8642E" w:rsidRDefault="00870FAA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9</w:t>
      </w:r>
      <w:r>
        <w:rPr>
          <w:rFonts w:ascii="宋体" w:eastAsia="宋体" w:hAnsi="宋体"/>
          <w:sz w:val="28"/>
          <w:szCs w:val="28"/>
        </w:rPr>
        <w:t>.</w:t>
      </w:r>
      <w:r w:rsidR="00E8642E">
        <w:rPr>
          <w:rFonts w:ascii="宋体" w:eastAsia="宋体" w:hAnsi="宋体" w:hint="eastAsia"/>
          <w:sz w:val="28"/>
          <w:szCs w:val="28"/>
        </w:rPr>
        <w:t>“专接本”人才培养</w:t>
      </w:r>
      <w:r w:rsidR="00E93788">
        <w:rPr>
          <w:rFonts w:ascii="宋体" w:eastAsia="宋体" w:hAnsi="宋体" w:hint="eastAsia"/>
          <w:sz w:val="28"/>
          <w:szCs w:val="28"/>
        </w:rPr>
        <w:t>模式</w:t>
      </w:r>
      <w:r w:rsidR="00E8642E">
        <w:rPr>
          <w:rFonts w:ascii="宋体" w:eastAsia="宋体" w:hAnsi="宋体" w:hint="eastAsia"/>
          <w:sz w:val="28"/>
          <w:szCs w:val="28"/>
        </w:rPr>
        <w:t>探索</w:t>
      </w:r>
    </w:p>
    <w:p w14:paraId="2F7DE748" w14:textId="45969574" w:rsidR="00BA2948" w:rsidRDefault="00BA2948" w:rsidP="00BA294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10.</w:t>
      </w:r>
      <w:r w:rsidR="00517274" w:rsidRPr="008670FB">
        <w:rPr>
          <w:rFonts w:ascii="宋体" w:eastAsia="宋体" w:hAnsi="宋体" w:hint="eastAsia"/>
          <w:sz w:val="28"/>
          <w:szCs w:val="28"/>
        </w:rPr>
        <w:t>“课程革命”的改革与创新（教学模式、教学方法、考核方式等）</w:t>
      </w:r>
    </w:p>
    <w:p w14:paraId="3502EBA7" w14:textId="3AA60AC0" w:rsidR="00F66D40" w:rsidRPr="008670FB" w:rsidRDefault="00BA2948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11.</w:t>
      </w:r>
      <w:r w:rsidR="00517274">
        <w:rPr>
          <w:rFonts w:ascii="宋体" w:eastAsia="宋体" w:hAnsi="宋体" w:hint="eastAsia"/>
          <w:sz w:val="28"/>
          <w:szCs w:val="28"/>
        </w:rPr>
        <w:t>师资队伍建设（教学创新团队、双师型教师）</w:t>
      </w:r>
    </w:p>
    <w:p w14:paraId="1427A921" w14:textId="0EF737DA" w:rsidR="00870FAA" w:rsidRDefault="00BA2948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2.</w:t>
      </w:r>
      <w:r w:rsidR="00517274" w:rsidRPr="008670FB">
        <w:rPr>
          <w:rFonts w:ascii="宋体" w:eastAsia="宋体" w:hAnsi="宋体" w:hint="eastAsia"/>
          <w:sz w:val="28"/>
          <w:szCs w:val="28"/>
        </w:rPr>
        <w:t>教材建设（新形态教材、校企合作教材）</w:t>
      </w:r>
    </w:p>
    <w:p w14:paraId="147366B3" w14:textId="3D266057" w:rsidR="001D7F88" w:rsidRPr="008670FB" w:rsidRDefault="00BA2948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13.</w:t>
      </w:r>
      <w:r w:rsidR="00517274">
        <w:rPr>
          <w:rFonts w:ascii="宋体" w:eastAsia="宋体" w:hAnsi="宋体" w:hint="eastAsia"/>
          <w:sz w:val="28"/>
          <w:szCs w:val="28"/>
        </w:rPr>
        <w:t>信息化教学建设（在线课程、</w:t>
      </w:r>
      <w:r w:rsidR="00517274" w:rsidRPr="008670FB">
        <w:rPr>
          <w:rFonts w:ascii="宋体" w:eastAsia="宋体" w:hAnsi="宋体" w:hint="eastAsia"/>
          <w:sz w:val="28"/>
          <w:szCs w:val="28"/>
        </w:rPr>
        <w:t>微课</w:t>
      </w:r>
      <w:r w:rsidR="00517274">
        <w:rPr>
          <w:rFonts w:ascii="宋体" w:eastAsia="宋体" w:hAnsi="宋体" w:hint="eastAsia"/>
          <w:sz w:val="28"/>
          <w:szCs w:val="28"/>
        </w:rPr>
        <w:t>、慕课）</w:t>
      </w:r>
    </w:p>
    <w:p w14:paraId="240D52D0" w14:textId="044AC1A6" w:rsidR="001D7F88" w:rsidRPr="008670FB" w:rsidRDefault="00BA2948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14.</w:t>
      </w:r>
      <w:r w:rsidR="00517274">
        <w:rPr>
          <w:rFonts w:ascii="宋体" w:eastAsia="宋体" w:hAnsi="宋体" w:hint="eastAsia"/>
          <w:sz w:val="28"/>
          <w:szCs w:val="28"/>
        </w:rPr>
        <w:t>产</w:t>
      </w:r>
      <w:r w:rsidR="00517274" w:rsidRPr="008670FB">
        <w:rPr>
          <w:rFonts w:ascii="宋体" w:eastAsia="宋体" w:hAnsi="宋体" w:hint="eastAsia"/>
          <w:sz w:val="28"/>
          <w:szCs w:val="28"/>
        </w:rPr>
        <w:t>业学院、大师工作室建设</w:t>
      </w:r>
    </w:p>
    <w:p w14:paraId="1472D3B7" w14:textId="42F3C131" w:rsidR="001D7F88" w:rsidRPr="008670FB" w:rsidRDefault="00BA2948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15.</w:t>
      </w:r>
      <w:r w:rsidR="00517274">
        <w:rPr>
          <w:rFonts w:ascii="宋体" w:eastAsia="宋体" w:hAnsi="宋体" w:hint="eastAsia"/>
          <w:sz w:val="28"/>
          <w:szCs w:val="28"/>
        </w:rPr>
        <w:t>教学评价的改革与创新</w:t>
      </w:r>
    </w:p>
    <w:p w14:paraId="0BE408AF" w14:textId="1C473E02" w:rsidR="00BF39D0" w:rsidRDefault="00BA2948" w:rsidP="00BF39D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16.</w:t>
      </w:r>
      <w:r w:rsidR="00517274">
        <w:rPr>
          <w:rFonts w:ascii="宋体" w:eastAsia="宋体" w:hAnsi="宋体" w:hint="eastAsia"/>
          <w:sz w:val="28"/>
          <w:szCs w:val="28"/>
        </w:rPr>
        <w:t>学校二级管理的有效性研究</w:t>
      </w:r>
    </w:p>
    <w:p w14:paraId="58B1864E" w14:textId="742297F5" w:rsidR="00BF39D0" w:rsidRPr="00CA6413" w:rsidRDefault="00BA2948" w:rsidP="00BF39D0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17.</w:t>
      </w:r>
      <w:r w:rsidR="00517274">
        <w:rPr>
          <w:rFonts w:ascii="宋体" w:eastAsia="宋体" w:hAnsi="宋体" w:hint="eastAsia"/>
          <w:sz w:val="28"/>
          <w:szCs w:val="28"/>
        </w:rPr>
        <w:t>学生就业创业研究</w:t>
      </w:r>
    </w:p>
    <w:p w14:paraId="6577303C" w14:textId="6E2C8BE9" w:rsidR="00900430" w:rsidRDefault="00BA2948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8.</w:t>
      </w:r>
      <w:r w:rsidR="00517274" w:rsidRPr="002941B2">
        <w:rPr>
          <w:rFonts w:ascii="宋体" w:eastAsia="宋体" w:hAnsi="宋体" w:hint="eastAsia"/>
          <w:sz w:val="28"/>
          <w:szCs w:val="28"/>
        </w:rPr>
        <w:t>图书</w:t>
      </w:r>
      <w:r w:rsidR="00517274">
        <w:rPr>
          <w:rFonts w:ascii="宋体" w:eastAsia="宋体" w:hAnsi="宋体" w:hint="eastAsia"/>
          <w:sz w:val="28"/>
          <w:szCs w:val="28"/>
        </w:rPr>
        <w:t>馆作用的发挥</w:t>
      </w:r>
    </w:p>
    <w:p w14:paraId="58D70320" w14:textId="222D3063" w:rsidR="00BF39D0" w:rsidRDefault="00517274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</w:t>
      </w:r>
    </w:p>
    <w:p w14:paraId="3D75F88D" w14:textId="77777777" w:rsidR="00BA2948" w:rsidRDefault="00BA2948" w:rsidP="00B442F0">
      <w:pPr>
        <w:rPr>
          <w:rFonts w:ascii="宋体" w:eastAsia="宋体" w:hAnsi="宋体"/>
          <w:sz w:val="28"/>
          <w:szCs w:val="28"/>
        </w:rPr>
      </w:pPr>
    </w:p>
    <w:p w14:paraId="7A236619" w14:textId="5DB680BF" w:rsidR="001D7F88" w:rsidRDefault="00B442F0" w:rsidP="00B442F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二、</w:t>
      </w:r>
      <w:r w:rsidR="00982746">
        <w:rPr>
          <w:rFonts w:ascii="宋体" w:eastAsia="宋体" w:hAnsi="宋体" w:hint="eastAsia"/>
          <w:sz w:val="28"/>
          <w:szCs w:val="28"/>
        </w:rPr>
        <w:t>社科类</w:t>
      </w:r>
      <w:r w:rsidR="00B47AE4">
        <w:rPr>
          <w:rFonts w:ascii="宋体" w:eastAsia="宋体" w:hAnsi="宋体" w:hint="eastAsia"/>
          <w:sz w:val="28"/>
          <w:szCs w:val="28"/>
        </w:rPr>
        <w:t>研究方向</w:t>
      </w:r>
    </w:p>
    <w:p w14:paraId="7FB2F339" w14:textId="6CEFC072" w:rsidR="00B442F0" w:rsidRDefault="00B442F0" w:rsidP="00D2349C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="00921D70" w:rsidRPr="00921D70">
        <w:rPr>
          <w:rFonts w:ascii="宋体" w:eastAsia="宋体" w:hAnsi="宋体" w:hint="eastAsia"/>
          <w:sz w:val="28"/>
          <w:szCs w:val="28"/>
        </w:rPr>
        <w:t>构建“一老一小”保障体系对策研究</w:t>
      </w:r>
    </w:p>
    <w:p w14:paraId="419887E4" w14:textId="38B2ED64" w:rsidR="00B442F0" w:rsidRPr="00D2349C" w:rsidRDefault="00D2349C" w:rsidP="00B442F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Pr="00D2349C">
        <w:rPr>
          <w:rFonts w:ascii="宋体" w:eastAsia="宋体" w:hAnsi="宋体" w:hint="eastAsia"/>
          <w:sz w:val="28"/>
          <w:szCs w:val="28"/>
        </w:rPr>
        <w:t>优化营商环境法治保障研究</w:t>
      </w:r>
    </w:p>
    <w:p w14:paraId="08637643" w14:textId="3FDC42FF" w:rsidR="000A40A4" w:rsidRDefault="00D2349C" w:rsidP="00B442F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E50514" w:rsidRPr="00E50514">
        <w:rPr>
          <w:rFonts w:ascii="宋体" w:eastAsia="宋体" w:hAnsi="宋体" w:hint="eastAsia"/>
          <w:sz w:val="28"/>
          <w:szCs w:val="28"/>
        </w:rPr>
        <w:t>苏作工艺助推文化产业加快发展路径研究</w:t>
      </w:r>
    </w:p>
    <w:p w14:paraId="3EC2E734" w14:textId="6070CA56" w:rsidR="00E50514" w:rsidRDefault="00E50514" w:rsidP="00B442F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 w:rsidR="00D03A13" w:rsidRPr="00D03A13">
        <w:rPr>
          <w:rFonts w:ascii="宋体" w:eastAsia="宋体" w:hAnsi="宋体" w:hint="eastAsia"/>
          <w:sz w:val="28"/>
          <w:szCs w:val="28"/>
        </w:rPr>
        <w:t>共同体理念与中外文学互译传播研究</w:t>
      </w:r>
    </w:p>
    <w:p w14:paraId="6367336E" w14:textId="344DAA3C" w:rsidR="000A40A4" w:rsidRDefault="000A40A4" w:rsidP="00B442F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</w:t>
      </w:r>
      <w:r w:rsidR="00982746">
        <w:rPr>
          <w:rFonts w:ascii="宋体" w:eastAsia="宋体" w:hAnsi="宋体" w:hint="eastAsia"/>
          <w:sz w:val="28"/>
          <w:szCs w:val="28"/>
        </w:rPr>
        <w:t>科技类</w:t>
      </w:r>
      <w:r w:rsidR="00B47AE4">
        <w:rPr>
          <w:rFonts w:ascii="宋体" w:eastAsia="宋体" w:hAnsi="宋体" w:hint="eastAsia"/>
          <w:sz w:val="28"/>
          <w:szCs w:val="28"/>
        </w:rPr>
        <w:t>研究方向</w:t>
      </w:r>
    </w:p>
    <w:p w14:paraId="2E758D51" w14:textId="2CB69976" w:rsidR="00C639A3" w:rsidRPr="00834F3C" w:rsidRDefault="00796ED1" w:rsidP="00B442F0">
      <w:pPr>
        <w:rPr>
          <w:rFonts w:ascii="宋体" w:eastAsia="宋体" w:hAnsi="宋体"/>
          <w:sz w:val="28"/>
          <w:szCs w:val="28"/>
        </w:rPr>
      </w:pPr>
      <w:r w:rsidRPr="00834F3C">
        <w:rPr>
          <w:rFonts w:ascii="宋体" w:eastAsia="宋体" w:hAnsi="宋体" w:hint="eastAsia"/>
          <w:sz w:val="28"/>
          <w:szCs w:val="28"/>
        </w:rPr>
        <w:t>1</w:t>
      </w:r>
      <w:r w:rsidRPr="00834F3C">
        <w:rPr>
          <w:rFonts w:ascii="宋体" w:eastAsia="宋体" w:hAnsi="宋体"/>
          <w:sz w:val="28"/>
          <w:szCs w:val="28"/>
        </w:rPr>
        <w:t>.</w:t>
      </w:r>
      <w:r w:rsidR="00834F3C" w:rsidRPr="00834F3C">
        <w:rPr>
          <w:rFonts w:ascii="宋体" w:eastAsia="宋体" w:hAnsi="宋体" w:hint="eastAsia"/>
          <w:sz w:val="28"/>
          <w:szCs w:val="28"/>
        </w:rPr>
        <w:t>机器人与</w:t>
      </w:r>
      <w:r w:rsidRPr="00834F3C">
        <w:rPr>
          <w:rFonts w:ascii="宋体" w:eastAsia="宋体" w:hAnsi="宋体" w:hint="eastAsia"/>
          <w:sz w:val="28"/>
          <w:szCs w:val="28"/>
        </w:rPr>
        <w:t>人工智能</w:t>
      </w:r>
    </w:p>
    <w:p w14:paraId="6C92524F" w14:textId="16F0579E" w:rsidR="00796ED1" w:rsidRDefault="00796ED1" w:rsidP="00B442F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Pr="00796ED1">
        <w:rPr>
          <w:rFonts w:ascii="宋体" w:eastAsia="宋体" w:hAnsi="宋体" w:hint="eastAsia"/>
          <w:sz w:val="28"/>
          <w:szCs w:val="28"/>
        </w:rPr>
        <w:t>新能源汽车</w:t>
      </w:r>
    </w:p>
    <w:p w14:paraId="4634C0A0" w14:textId="1D5E06F7" w:rsidR="00796ED1" w:rsidRDefault="00796ED1" w:rsidP="00B442F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Pr="00796ED1">
        <w:rPr>
          <w:rFonts w:ascii="宋体" w:eastAsia="宋体" w:hAnsi="宋体" w:hint="eastAsia"/>
          <w:sz w:val="28"/>
          <w:szCs w:val="28"/>
        </w:rPr>
        <w:t>先进制造</w:t>
      </w:r>
    </w:p>
    <w:p w14:paraId="3B3DFEE8" w14:textId="5647841F" w:rsidR="00796ED1" w:rsidRDefault="00796ED1" w:rsidP="00B442F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 w:rsidR="000353E4" w:rsidRPr="000353E4">
        <w:rPr>
          <w:rFonts w:ascii="宋体" w:eastAsia="宋体" w:hAnsi="宋体" w:hint="eastAsia"/>
          <w:sz w:val="28"/>
          <w:szCs w:val="28"/>
        </w:rPr>
        <w:t>未来网络</w:t>
      </w:r>
      <w:r w:rsidR="000353E4">
        <w:rPr>
          <w:rFonts w:ascii="宋体" w:eastAsia="宋体" w:hAnsi="宋体" w:hint="eastAsia"/>
          <w:sz w:val="28"/>
          <w:szCs w:val="28"/>
        </w:rPr>
        <w:t>与</w:t>
      </w:r>
      <w:r w:rsidR="000353E4" w:rsidRPr="000353E4">
        <w:rPr>
          <w:rFonts w:ascii="宋体" w:eastAsia="宋体" w:hAnsi="宋体" w:hint="eastAsia"/>
          <w:sz w:val="28"/>
          <w:szCs w:val="28"/>
        </w:rPr>
        <w:t>通信</w:t>
      </w:r>
    </w:p>
    <w:p w14:paraId="68080BB9" w14:textId="777DB616" w:rsidR="000353E4" w:rsidRPr="00B442F0" w:rsidRDefault="000353E4" w:rsidP="00B442F0">
      <w:pPr>
        <w:rPr>
          <w:rFonts w:ascii="宋体" w:eastAsia="宋体" w:hAnsi="宋体"/>
          <w:sz w:val="28"/>
          <w:szCs w:val="28"/>
        </w:rPr>
      </w:pPr>
    </w:p>
    <w:sectPr w:rsidR="000353E4" w:rsidRPr="00B44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80AD8" w14:textId="77777777" w:rsidR="006342B8" w:rsidRDefault="006342B8" w:rsidP="00AE2C0A">
      <w:r>
        <w:separator/>
      </w:r>
    </w:p>
  </w:endnote>
  <w:endnote w:type="continuationSeparator" w:id="0">
    <w:p w14:paraId="270EFA72" w14:textId="77777777" w:rsidR="006342B8" w:rsidRDefault="006342B8" w:rsidP="00AE2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CCC46" w14:textId="77777777" w:rsidR="006342B8" w:rsidRDefault="006342B8" w:rsidP="00AE2C0A">
      <w:r>
        <w:separator/>
      </w:r>
    </w:p>
  </w:footnote>
  <w:footnote w:type="continuationSeparator" w:id="0">
    <w:p w14:paraId="4D05AB57" w14:textId="77777777" w:rsidR="006342B8" w:rsidRDefault="006342B8" w:rsidP="00AE2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E544F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46F31AB1"/>
    <w:multiLevelType w:val="hybridMultilevel"/>
    <w:tmpl w:val="BBECC3F2"/>
    <w:lvl w:ilvl="0" w:tplc="9754F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65"/>
    <w:rsid w:val="000239B6"/>
    <w:rsid w:val="000353E4"/>
    <w:rsid w:val="000A40A4"/>
    <w:rsid w:val="000B7A20"/>
    <w:rsid w:val="001A43FC"/>
    <w:rsid w:val="001D7F88"/>
    <w:rsid w:val="002818A2"/>
    <w:rsid w:val="00281900"/>
    <w:rsid w:val="002941B2"/>
    <w:rsid w:val="002F15B4"/>
    <w:rsid w:val="00390BBA"/>
    <w:rsid w:val="00462DFE"/>
    <w:rsid w:val="004754EB"/>
    <w:rsid w:val="00517274"/>
    <w:rsid w:val="0054591E"/>
    <w:rsid w:val="00550956"/>
    <w:rsid w:val="00556F9F"/>
    <w:rsid w:val="006342B8"/>
    <w:rsid w:val="006509F8"/>
    <w:rsid w:val="00656523"/>
    <w:rsid w:val="006C053C"/>
    <w:rsid w:val="006D64A9"/>
    <w:rsid w:val="006D7EB5"/>
    <w:rsid w:val="00741778"/>
    <w:rsid w:val="00796ED1"/>
    <w:rsid w:val="00834F3C"/>
    <w:rsid w:val="008670FB"/>
    <w:rsid w:val="00870FAA"/>
    <w:rsid w:val="00900430"/>
    <w:rsid w:val="00902953"/>
    <w:rsid w:val="00921D70"/>
    <w:rsid w:val="0096009C"/>
    <w:rsid w:val="00982746"/>
    <w:rsid w:val="009F472F"/>
    <w:rsid w:val="00AE2C0A"/>
    <w:rsid w:val="00B41365"/>
    <w:rsid w:val="00B442F0"/>
    <w:rsid w:val="00B47AE4"/>
    <w:rsid w:val="00BA2948"/>
    <w:rsid w:val="00BF39D0"/>
    <w:rsid w:val="00C639A3"/>
    <w:rsid w:val="00CA6413"/>
    <w:rsid w:val="00D03A13"/>
    <w:rsid w:val="00D2349C"/>
    <w:rsid w:val="00D65C94"/>
    <w:rsid w:val="00E50514"/>
    <w:rsid w:val="00E8642E"/>
    <w:rsid w:val="00E93788"/>
    <w:rsid w:val="00EA196C"/>
    <w:rsid w:val="00ED7FB4"/>
    <w:rsid w:val="00F6008E"/>
    <w:rsid w:val="00F6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A3F01"/>
  <w15:chartTrackingRefBased/>
  <w15:docId w15:val="{170ACE1B-4C52-4DE6-BF4B-CF0CC771A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95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E2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E2C0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2C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E2C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41</cp:revision>
  <dcterms:created xsi:type="dcterms:W3CDTF">2021-10-05T01:17:00Z</dcterms:created>
  <dcterms:modified xsi:type="dcterms:W3CDTF">2021-10-18T02:33:00Z</dcterms:modified>
</cp:coreProperties>
</file>