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71F" w:rsidRPr="00016F75" w:rsidRDefault="002B571F" w:rsidP="002B571F">
      <w:pPr>
        <w:adjustRightInd w:val="0"/>
        <w:snapToGrid w:val="0"/>
        <w:spacing w:line="360" w:lineRule="auto"/>
        <w:rPr>
          <w:rFonts w:hint="eastAsia"/>
          <w:sz w:val="28"/>
          <w:szCs w:val="28"/>
        </w:rPr>
      </w:pPr>
      <w:r w:rsidRPr="00016F75">
        <w:rPr>
          <w:rFonts w:hint="eastAsia"/>
          <w:sz w:val="28"/>
          <w:szCs w:val="28"/>
        </w:rPr>
        <w:t>附件</w:t>
      </w:r>
      <w:r w:rsidRPr="00016F75">
        <w:rPr>
          <w:rFonts w:hint="eastAsia"/>
          <w:sz w:val="28"/>
          <w:szCs w:val="28"/>
        </w:rPr>
        <w:t>1</w:t>
      </w:r>
    </w:p>
    <w:p w:rsidR="002B571F" w:rsidRDefault="002B571F" w:rsidP="002B571F">
      <w:pPr>
        <w:adjustRightInd w:val="0"/>
        <w:snapToGrid w:val="0"/>
        <w:spacing w:line="440" w:lineRule="exact"/>
        <w:ind w:leftChars="-85" w:left="-178" w:firstLine="600"/>
        <w:jc w:val="center"/>
        <w:rPr>
          <w:rFonts w:ascii="黑体" w:eastAsia="黑体" w:hAnsi="华文中宋" w:cs="宋体" w:hint="eastAsia"/>
          <w:bCs/>
          <w:kern w:val="0"/>
          <w:sz w:val="30"/>
          <w:szCs w:val="30"/>
        </w:rPr>
      </w:pPr>
      <w:r>
        <w:rPr>
          <w:rFonts w:ascii="黑体" w:eastAsia="黑体" w:hAnsi="华文中宋" w:cs="宋体" w:hint="eastAsia"/>
          <w:bCs/>
          <w:kern w:val="0"/>
          <w:sz w:val="30"/>
          <w:szCs w:val="30"/>
        </w:rPr>
        <w:t>2020年度江苏省卫生健康职业技术教育研究课题申报指南</w:t>
      </w:r>
    </w:p>
    <w:p w:rsidR="002B571F" w:rsidRDefault="002B571F" w:rsidP="002B571F">
      <w:pPr>
        <w:adjustRightInd w:val="0"/>
        <w:snapToGrid w:val="0"/>
        <w:spacing w:line="440" w:lineRule="exact"/>
        <w:ind w:leftChars="-85" w:left="-178" w:firstLine="600"/>
        <w:rPr>
          <w:rFonts w:ascii="宋体" w:hAnsi="宋体" w:cs="宋体" w:hint="eastAsia"/>
          <w:bCs/>
          <w:kern w:val="0"/>
          <w:sz w:val="18"/>
          <w:szCs w:val="18"/>
        </w:rPr>
      </w:pPr>
    </w:p>
    <w:p w:rsidR="002B571F" w:rsidRDefault="002B571F" w:rsidP="002B571F">
      <w:pPr>
        <w:adjustRightInd w:val="0"/>
        <w:snapToGrid w:val="0"/>
        <w:spacing w:line="440" w:lineRule="exact"/>
        <w:ind w:leftChars="-85" w:left="-178" w:firstLine="600"/>
        <w:rPr>
          <w:rFonts w:hint="eastAsia"/>
          <w:sz w:val="24"/>
        </w:rPr>
      </w:pPr>
      <w:r>
        <w:rPr>
          <w:rFonts w:ascii="宋体" w:hAnsi="宋体" w:cs="宋体" w:hint="eastAsia"/>
          <w:bCs/>
          <w:kern w:val="0"/>
          <w:sz w:val="24"/>
        </w:rPr>
        <w:t>江</w:t>
      </w:r>
      <w:r>
        <w:rPr>
          <w:rFonts w:hint="eastAsia"/>
          <w:sz w:val="24"/>
        </w:rPr>
        <w:t>苏省卫生职业技术教育研究课题立项研究旨在根据国内外卫生职业教育现状，探索卫生职业教育教学改革、师资队伍建设和校内外实训基地建设等方面存在的新问题与解决问题的方法与措施，</w:t>
      </w:r>
      <w:r>
        <w:rPr>
          <w:sz w:val="24"/>
        </w:rPr>
        <w:t>鼓励</w:t>
      </w:r>
      <w:r>
        <w:rPr>
          <w:rFonts w:hint="eastAsia"/>
          <w:sz w:val="24"/>
        </w:rPr>
        <w:t>院校与行业合作开展重大疾病防治等医学科研项目研究，以推进我省卫生职业院校科学、持续发展。</w:t>
      </w:r>
    </w:p>
    <w:p w:rsidR="002B571F" w:rsidRDefault="002B571F" w:rsidP="002B571F">
      <w:pPr>
        <w:adjustRightInd w:val="0"/>
        <w:snapToGrid w:val="0"/>
        <w:spacing w:line="440" w:lineRule="exact"/>
        <w:ind w:leftChars="-85" w:left="-178" w:firstLine="600"/>
        <w:rPr>
          <w:rFonts w:ascii="宋体" w:hAnsi="宋体" w:cs="宋体" w:hint="eastAsia"/>
          <w:b/>
          <w:bCs/>
          <w:kern w:val="0"/>
          <w:sz w:val="24"/>
        </w:rPr>
      </w:pPr>
      <w:r>
        <w:rPr>
          <w:rFonts w:ascii="宋体" w:hAnsi="宋体" w:cs="宋体" w:hint="eastAsia"/>
          <w:b/>
          <w:bCs/>
          <w:kern w:val="0"/>
          <w:sz w:val="24"/>
        </w:rPr>
        <w:t>一、课题申报基本条件</w:t>
      </w:r>
    </w:p>
    <w:p w:rsidR="002B571F" w:rsidRDefault="002B571F" w:rsidP="002B571F">
      <w:pPr>
        <w:adjustRightInd w:val="0"/>
        <w:snapToGrid w:val="0"/>
        <w:spacing w:line="440" w:lineRule="exact"/>
        <w:ind w:leftChars="-85" w:left="-178" w:firstLine="600"/>
        <w:rPr>
          <w:rFonts w:ascii="宋体" w:hAnsi="宋体" w:cs="宋体" w:hint="eastAsia"/>
          <w:kern w:val="0"/>
          <w:sz w:val="24"/>
        </w:rPr>
      </w:pPr>
      <w:r>
        <w:rPr>
          <w:rFonts w:ascii="宋体" w:hAnsi="宋体" w:cs="宋体" w:hint="eastAsia"/>
          <w:bCs/>
          <w:kern w:val="0"/>
          <w:sz w:val="24"/>
        </w:rPr>
        <w:t>课</w:t>
      </w:r>
      <w:r>
        <w:rPr>
          <w:rFonts w:hint="eastAsia"/>
          <w:sz w:val="24"/>
        </w:rPr>
        <w:t>题的申报要立足于卫生职业教育教学目前亟待解决的热点难点问题，准确把握选题的方向和范围。理论性研究应在实践的基础上总结，进行理论层面上的提升，力求具有前瞻性和原创性，善于揭示卫生职业教育教学的本质和规律，</w:t>
      </w:r>
      <w:r>
        <w:rPr>
          <w:rFonts w:ascii="宋体" w:hAnsi="宋体" w:cs="宋体" w:hint="eastAsia"/>
          <w:kern w:val="0"/>
          <w:sz w:val="24"/>
        </w:rPr>
        <w:t>有效解决当前卫生职业教育教学实践中所面临迫切需要解决的实际问题。</w:t>
      </w:r>
      <w:r>
        <w:rPr>
          <w:rFonts w:hint="eastAsia"/>
          <w:sz w:val="24"/>
        </w:rPr>
        <w:t>应用性研究要突出针对性和实效性，</w:t>
      </w:r>
      <w:r>
        <w:rPr>
          <w:sz w:val="24"/>
        </w:rPr>
        <w:t>鼓励应用基础研究与临床实践</w:t>
      </w:r>
      <w:r>
        <w:rPr>
          <w:rFonts w:hint="eastAsia"/>
          <w:sz w:val="24"/>
        </w:rPr>
        <w:t>研究</w:t>
      </w:r>
      <w:r>
        <w:rPr>
          <w:sz w:val="24"/>
        </w:rPr>
        <w:t>相结合</w:t>
      </w:r>
      <w:r>
        <w:rPr>
          <w:rFonts w:hint="eastAsia"/>
          <w:sz w:val="24"/>
        </w:rPr>
        <w:t>。</w:t>
      </w:r>
    </w:p>
    <w:p w:rsidR="002B571F" w:rsidRDefault="002B571F" w:rsidP="002B571F">
      <w:pPr>
        <w:adjustRightInd w:val="0"/>
        <w:snapToGrid w:val="0"/>
        <w:spacing w:line="440" w:lineRule="exact"/>
        <w:ind w:leftChars="-85" w:left="-178" w:firstLine="600"/>
        <w:rPr>
          <w:rFonts w:ascii="宋体" w:hAnsi="宋体" w:cs="宋体" w:hint="eastAsia"/>
          <w:kern w:val="0"/>
          <w:sz w:val="24"/>
        </w:rPr>
      </w:pPr>
      <w:r>
        <w:rPr>
          <w:rFonts w:ascii="宋体" w:hAnsi="宋体" w:cs="宋体" w:hint="eastAsia"/>
          <w:kern w:val="0"/>
          <w:sz w:val="24"/>
        </w:rPr>
        <w:t>申报的课题要有资料查新（自然科学课题必须附相关的查新报告），有先进、创新的研究思路，科学、可行的技术路线，明确、可考核的研究目标。研究结果应具有较强的持续创新能力和实际应用价值。</w:t>
      </w:r>
    </w:p>
    <w:p w:rsidR="002B571F" w:rsidRDefault="002B571F" w:rsidP="002B571F">
      <w:pPr>
        <w:adjustRightInd w:val="0"/>
        <w:snapToGrid w:val="0"/>
        <w:spacing w:line="440" w:lineRule="exact"/>
        <w:ind w:leftChars="-85" w:left="-178" w:firstLine="600"/>
        <w:rPr>
          <w:rFonts w:ascii="宋体" w:hAnsi="宋体" w:cs="宋体" w:hint="eastAsia"/>
          <w:b/>
          <w:kern w:val="0"/>
          <w:sz w:val="24"/>
        </w:rPr>
      </w:pPr>
      <w:r>
        <w:rPr>
          <w:rFonts w:ascii="宋体" w:hAnsi="宋体" w:cs="宋体" w:hint="eastAsia"/>
          <w:b/>
          <w:kern w:val="0"/>
          <w:sz w:val="24"/>
        </w:rPr>
        <w:t>二、选题参考领域、范围和方向</w:t>
      </w:r>
    </w:p>
    <w:p w:rsidR="002B571F" w:rsidRDefault="002B571F" w:rsidP="002B571F">
      <w:pPr>
        <w:adjustRightInd w:val="0"/>
        <w:snapToGrid w:val="0"/>
        <w:spacing w:line="440" w:lineRule="exact"/>
        <w:ind w:leftChars="-85" w:left="-178" w:firstLine="600"/>
        <w:rPr>
          <w:rFonts w:ascii="宋体" w:hAnsi="宋体" w:cs="宋体" w:hint="eastAsia"/>
          <w:b/>
          <w:bCs/>
          <w:kern w:val="0"/>
          <w:sz w:val="24"/>
        </w:rPr>
      </w:pPr>
      <w:r>
        <w:rPr>
          <w:rFonts w:hint="eastAsia"/>
          <w:b/>
          <w:bCs/>
          <w:sz w:val="24"/>
        </w:rPr>
        <w:t>（一）卫生健康技术人才培养研究，</w:t>
      </w:r>
      <w:r>
        <w:rPr>
          <w:rFonts w:hint="eastAsia"/>
          <w:bCs/>
          <w:sz w:val="24"/>
        </w:rPr>
        <w:t>包括卫生健康人才需求预测与专业设置研究；卫生健康职业院校高质量发展与人才培养能力提升路径研究；国内外卫生健康技术人才培养模式创新研究；卫生健康技术人才培养目标、培养方案、培养过程比较研究；卫生健康技术人才职业能力、创新能力培养途径研究等。</w:t>
      </w:r>
      <w:r>
        <w:rPr>
          <w:rFonts w:hint="eastAsia"/>
          <w:bCs/>
          <w:sz w:val="24"/>
        </w:rPr>
        <w:t xml:space="preserve"> </w:t>
      </w:r>
    </w:p>
    <w:p w:rsidR="002B571F" w:rsidRDefault="002B571F" w:rsidP="002B571F">
      <w:pPr>
        <w:adjustRightInd w:val="0"/>
        <w:snapToGrid w:val="0"/>
        <w:spacing w:line="440" w:lineRule="exact"/>
        <w:ind w:leftChars="-85" w:left="-178" w:firstLine="600"/>
        <w:rPr>
          <w:rFonts w:ascii="宋体" w:hAnsi="宋体" w:cs="宋体" w:hint="eastAsia"/>
          <w:kern w:val="0"/>
          <w:sz w:val="24"/>
        </w:rPr>
      </w:pPr>
      <w:r>
        <w:rPr>
          <w:rFonts w:hint="eastAsia"/>
          <w:b/>
          <w:bCs/>
          <w:sz w:val="24"/>
        </w:rPr>
        <w:t>（二）卫生健康职业教育产教融合办学研究，</w:t>
      </w:r>
      <w:r>
        <w:rPr>
          <w:rFonts w:ascii="宋体" w:hAnsi="宋体" w:cs="宋体" w:hint="eastAsia"/>
          <w:kern w:val="0"/>
          <w:sz w:val="24"/>
        </w:rPr>
        <w:t>包括卫生健康职业院校与行业产业产教融合发展路径研究；健全多元化办学体制，全面推行医教协同育人研究；卫生健康职业院校与本行业企业校企合作、联合办学、现代学徒制试点、职业教育集团化办学、1+X证书制度发展研究；卫生健康职业院校校内外实训基地建设、运行与治理研究。</w:t>
      </w:r>
    </w:p>
    <w:p w:rsidR="002B571F" w:rsidRDefault="002B571F" w:rsidP="002B571F">
      <w:pPr>
        <w:adjustRightInd w:val="0"/>
        <w:snapToGrid w:val="0"/>
        <w:spacing w:line="440" w:lineRule="exact"/>
        <w:ind w:leftChars="-85" w:left="-178" w:firstLine="600"/>
        <w:rPr>
          <w:rFonts w:hint="eastAsia"/>
          <w:bCs/>
          <w:sz w:val="24"/>
        </w:rPr>
      </w:pPr>
      <w:r>
        <w:rPr>
          <w:rFonts w:hint="eastAsia"/>
          <w:b/>
          <w:bCs/>
          <w:sz w:val="24"/>
        </w:rPr>
        <w:t>（三）江苏特色卫生健康现代职业教育体系贯通培养研究，</w:t>
      </w:r>
      <w:r>
        <w:rPr>
          <w:rFonts w:hint="eastAsia"/>
          <w:bCs/>
          <w:sz w:val="24"/>
        </w:rPr>
        <w:t>包括卫生健康现代职业教育体系服务健康中国等国家发展战略、促进经济社会发展和提高学校办学水平、促进学校特色发展研究；卫生健康现代职业教育体系课程衔接、实践能力培养、过程管理等举措研究；贯通培养在畅通卫生健康技术技能人才成长渠道等方面的优势研究；行业参与卫生健康现代职业教育体系建设研究；本科层次卫</w:t>
      </w:r>
      <w:r>
        <w:rPr>
          <w:rFonts w:hint="eastAsia"/>
          <w:bCs/>
          <w:sz w:val="24"/>
        </w:rPr>
        <w:lastRenderedPageBreak/>
        <w:t>生健康职业教育试点研究；中等职业学校学生学业水平考试研究等。</w:t>
      </w:r>
    </w:p>
    <w:p w:rsidR="002B571F" w:rsidRDefault="002B571F" w:rsidP="002B571F">
      <w:pPr>
        <w:adjustRightInd w:val="0"/>
        <w:snapToGrid w:val="0"/>
        <w:spacing w:line="440" w:lineRule="exact"/>
        <w:ind w:leftChars="-85" w:left="-178" w:firstLine="600"/>
        <w:rPr>
          <w:rFonts w:hint="eastAsia"/>
          <w:sz w:val="24"/>
        </w:rPr>
      </w:pPr>
      <w:r>
        <w:rPr>
          <w:rFonts w:hint="eastAsia"/>
          <w:b/>
          <w:bCs/>
          <w:sz w:val="24"/>
        </w:rPr>
        <w:t>（四）卫生健康职业教育教学改革与教师发展研究</w:t>
      </w:r>
      <w:r>
        <w:rPr>
          <w:rFonts w:hint="eastAsia"/>
          <w:b/>
          <w:sz w:val="24"/>
        </w:rPr>
        <w:t>，</w:t>
      </w:r>
      <w:r>
        <w:rPr>
          <w:rFonts w:hint="eastAsia"/>
          <w:sz w:val="24"/>
        </w:rPr>
        <w:t>包括卫生健康职业院校“三教”改革研究；信息化校园建设、学生信息素养发展与卫生健康职业教育现代化研究；疫情防控常态化条件下线上线下混合教学研究；卫生健康职业教育落实“改进结果评价，强化过程评价，探索增值评价，健全综合评价”研究；双师</w:t>
      </w:r>
      <w:proofErr w:type="gramStart"/>
      <w:r>
        <w:rPr>
          <w:rFonts w:hint="eastAsia"/>
          <w:sz w:val="24"/>
        </w:rPr>
        <w:t>型教师</w:t>
      </w:r>
      <w:proofErr w:type="gramEnd"/>
      <w:r>
        <w:rPr>
          <w:rFonts w:hint="eastAsia"/>
          <w:sz w:val="24"/>
        </w:rPr>
        <w:t>队伍建设与卫生健康职业院校教师教学创新团队建设研究等。</w:t>
      </w:r>
    </w:p>
    <w:p w:rsidR="002B571F" w:rsidRDefault="002B571F" w:rsidP="002B571F">
      <w:pPr>
        <w:adjustRightInd w:val="0"/>
        <w:snapToGrid w:val="0"/>
        <w:spacing w:line="440" w:lineRule="exact"/>
        <w:ind w:leftChars="-85" w:left="-178" w:firstLine="600"/>
        <w:rPr>
          <w:rFonts w:hint="eastAsia"/>
          <w:sz w:val="24"/>
        </w:rPr>
      </w:pPr>
      <w:r>
        <w:rPr>
          <w:rFonts w:hint="eastAsia"/>
          <w:b/>
          <w:sz w:val="24"/>
        </w:rPr>
        <w:t>（五）新时期卫生健康职业院校思想政治教育研究</w:t>
      </w:r>
      <w:r>
        <w:rPr>
          <w:rFonts w:hint="eastAsia"/>
          <w:sz w:val="24"/>
        </w:rPr>
        <w:t>，包括卫生健康职业院校思想政治教育理论与实践创新研究；卫生健康院校</w:t>
      </w:r>
      <w:proofErr w:type="gramStart"/>
      <w:r>
        <w:rPr>
          <w:rFonts w:hint="eastAsia"/>
          <w:sz w:val="24"/>
        </w:rPr>
        <w:t>思政理论</w:t>
      </w:r>
      <w:proofErr w:type="gramEnd"/>
      <w:r>
        <w:rPr>
          <w:rFonts w:hint="eastAsia"/>
          <w:sz w:val="24"/>
        </w:rPr>
        <w:t>课教学改革与创新；结合医学类专业特点推进</w:t>
      </w:r>
      <w:proofErr w:type="gramStart"/>
      <w:r>
        <w:rPr>
          <w:rFonts w:hint="eastAsia"/>
          <w:sz w:val="24"/>
        </w:rPr>
        <w:t>课程思政建设</w:t>
      </w:r>
      <w:proofErr w:type="gramEnd"/>
      <w:r>
        <w:rPr>
          <w:rFonts w:hint="eastAsia"/>
          <w:sz w:val="24"/>
        </w:rPr>
        <w:t>研究；卫生健康职业院校课程</w:t>
      </w:r>
      <w:proofErr w:type="gramStart"/>
      <w:r>
        <w:rPr>
          <w:rFonts w:hint="eastAsia"/>
          <w:sz w:val="24"/>
        </w:rPr>
        <w:t>思政教师</w:t>
      </w:r>
      <w:proofErr w:type="gramEnd"/>
      <w:r>
        <w:rPr>
          <w:rFonts w:hint="eastAsia"/>
          <w:sz w:val="24"/>
        </w:rPr>
        <w:t>队伍“主力军”、课程建设“主战场”、课堂教学“主渠道”研究。</w:t>
      </w:r>
    </w:p>
    <w:p w:rsidR="002B571F" w:rsidRDefault="002B571F" w:rsidP="002B571F">
      <w:pPr>
        <w:adjustRightInd w:val="0"/>
        <w:snapToGrid w:val="0"/>
        <w:spacing w:line="440" w:lineRule="exact"/>
        <w:ind w:leftChars="-85" w:left="-178" w:firstLine="600"/>
        <w:rPr>
          <w:rFonts w:hint="eastAsia"/>
          <w:sz w:val="24"/>
        </w:rPr>
      </w:pPr>
      <w:r>
        <w:rPr>
          <w:rFonts w:hint="eastAsia"/>
          <w:b/>
          <w:sz w:val="24"/>
        </w:rPr>
        <w:t>（六）卫生健康职业院校校园文化建设与学生管理工作，</w:t>
      </w:r>
      <w:r>
        <w:rPr>
          <w:rFonts w:hint="eastAsia"/>
          <w:sz w:val="24"/>
        </w:rPr>
        <w:t>包括卫生健康职业院校和谐校园建设创新与实践；新时代学生管理工作体系、工作模式创新研究；新时代拓宽学生管理工作渠道和促进学生自我服务管理研究；新形势下学生管理工作有效性评价研究；大学生心理</w:t>
      </w:r>
      <w:proofErr w:type="gramStart"/>
      <w:r>
        <w:rPr>
          <w:rFonts w:hint="eastAsia"/>
          <w:sz w:val="24"/>
        </w:rPr>
        <w:t>咨洵</w:t>
      </w:r>
      <w:proofErr w:type="gramEnd"/>
      <w:r>
        <w:rPr>
          <w:rFonts w:hint="eastAsia"/>
          <w:sz w:val="24"/>
        </w:rPr>
        <w:t>工作和心理健康教育研究；大学生创新创业教育研究。</w:t>
      </w:r>
    </w:p>
    <w:p w:rsidR="002B571F" w:rsidRPr="00016F75" w:rsidRDefault="002B571F" w:rsidP="002B571F">
      <w:pPr>
        <w:adjustRightInd w:val="0"/>
        <w:snapToGrid w:val="0"/>
        <w:spacing w:line="440" w:lineRule="exact"/>
        <w:ind w:leftChars="-85" w:left="-178" w:firstLine="600"/>
        <w:rPr>
          <w:sz w:val="24"/>
        </w:rPr>
      </w:pPr>
      <w:r w:rsidRPr="006A5E9A">
        <w:rPr>
          <w:rFonts w:hint="eastAsia"/>
          <w:b/>
          <w:color w:val="000000"/>
          <w:sz w:val="24"/>
        </w:rPr>
        <w:t>（七）针对江苏卫生健康服务能力提升与管理模式改革创新等实际问题，开展疾病预防、诊断、治疗、康复、护理、健康促进等新技术、新型医药健康产品以及卫生管理策略的关键技术和应用性研究</w:t>
      </w:r>
      <w:r w:rsidRPr="00016F75">
        <w:rPr>
          <w:rFonts w:hint="eastAsia"/>
          <w:sz w:val="24"/>
        </w:rPr>
        <w:t>，重点支持领域及方向包括：重大传染性疾病防控与公共卫生关键技术研究、重大非传染性疾病的防治研究、重点人群健康管理研究、应用基础与前沿技术研究、新型药物与健康服务技术及相关健康产品研发、卫生健康管理政策研究等。</w:t>
      </w:r>
    </w:p>
    <w:p w:rsidR="00753DA1" w:rsidRPr="002B571F" w:rsidRDefault="00753DA1"/>
    <w:sectPr w:rsidR="00753DA1" w:rsidRPr="002B571F" w:rsidSect="00753DA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571F"/>
    <w:rsid w:val="002B571F"/>
    <w:rsid w:val="00753D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71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2020-07-26T13:10:00Z</dcterms:created>
  <dcterms:modified xsi:type="dcterms:W3CDTF">2020-07-26T13:10:00Z</dcterms:modified>
</cp:coreProperties>
</file>