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right="338" w:rightChars="161"/>
        <w:jc w:val="distribute"/>
        <w:rPr>
          <w:rFonts w:ascii="Times New Roman" w:eastAsia="方正小标宋简体" w:cs="Times New Roman"/>
          <w:color w:val="FF0000"/>
          <w:sz w:val="72"/>
          <w:szCs w:val="72"/>
        </w:rPr>
      </w:pPr>
      <w:r>
        <w:rPr>
          <w:rFonts w:hint="eastAsia" w:ascii="Times New Roman" w:eastAsia="方正小标宋简体" w:cs="方正小标宋简体"/>
          <w:color w:val="FF0000"/>
          <w:sz w:val="72"/>
          <w:szCs w:val="72"/>
        </w:rPr>
        <w:t>苏州市教育局</w:t>
      </w:r>
    </w:p>
    <w:p>
      <w:pPr>
        <w:spacing w:line="400" w:lineRule="exact"/>
        <w:jc w:val="right"/>
        <w:rPr>
          <w:rFonts w:ascii="Times New Roman" w:cs="Times New Roman"/>
          <w:sz w:val="32"/>
          <w:szCs w:val="32"/>
        </w:rPr>
      </w:pPr>
      <w:r>
        <w:pict>
          <v:line id="Line 6" o:spid="_x0000_s1026" o:spt="20" style="position:absolute;left:0pt;margin-left:-19.5pt;margin-top:6.65pt;height:0pt;width:483pt;z-index:251658240;mso-width-relative:page;mso-height-relative:page;" stroked="t" coordsize="21600,21600">
            <v:path arrowok="t"/>
            <v:fill focussize="0,0"/>
            <v:stroke weight="5pt" color="#FF0000" linestyle="thickThin"/>
            <v:imagedata o:title=""/>
            <o:lock v:ext="edit"/>
          </v:line>
        </w:pict>
      </w:r>
    </w:p>
    <w:p>
      <w:pPr>
        <w:spacing w:line="540" w:lineRule="exact"/>
        <w:rPr>
          <w:rFonts w:ascii="方正小标宋简体" w:hAnsi="黑体" w:eastAsia="方正小标宋简体" w:cs="Times New Roman"/>
          <w:sz w:val="44"/>
          <w:szCs w:val="44"/>
        </w:rPr>
      </w:pPr>
    </w:p>
    <w:p>
      <w:pPr>
        <w:spacing w:line="540" w:lineRule="exact"/>
        <w:jc w:val="center"/>
        <w:rPr>
          <w:rFonts w:ascii="方正小标宋简体" w:hAnsi="黑体" w:eastAsia="方正小标宋简体" w:cs="Times New Roman"/>
          <w:sz w:val="44"/>
          <w:szCs w:val="44"/>
        </w:rPr>
      </w:pPr>
      <w:r>
        <w:rPr>
          <w:rFonts w:ascii="方正小标宋简体" w:hAnsi="黑体" w:eastAsia="方正小标宋简体" w:cs="方正小标宋简体"/>
          <w:sz w:val="44"/>
          <w:szCs w:val="44"/>
        </w:rPr>
        <w:t>2017</w:t>
      </w:r>
      <w:r>
        <w:rPr>
          <w:rFonts w:hint="eastAsia" w:ascii="方正小标宋简体" w:hAnsi="黑体" w:eastAsia="方正小标宋简体" w:cs="方正小标宋简体"/>
          <w:sz w:val="44"/>
          <w:szCs w:val="44"/>
        </w:rPr>
        <w:t>年苏州高职高专院校“产教融合、校企合作”教育改革研究课题结题验收结果公示</w:t>
      </w:r>
    </w:p>
    <w:p>
      <w:pPr>
        <w:spacing w:line="360" w:lineRule="auto"/>
        <w:jc w:val="left"/>
        <w:rPr>
          <w:rFonts w:ascii="宋体" w:hAnsi="宋体" w:eastAsia="宋体" w:cs="宋体"/>
          <w:sz w:val="24"/>
          <w:szCs w:val="24"/>
        </w:rPr>
      </w:pPr>
      <w:r>
        <w:rPr>
          <w:rFonts w:ascii="宋体" w:hAnsi="宋体" w:eastAsia="宋体" w:cs="宋体"/>
          <w:sz w:val="24"/>
          <w:szCs w:val="24"/>
        </w:rPr>
        <w:t xml:space="preserve">    </w:t>
      </w:r>
    </w:p>
    <w:p>
      <w:pPr>
        <w:spacing w:line="570" w:lineRule="exact"/>
        <w:rPr>
          <w:rFonts w:ascii="Times New Roman" w:cs="Times New Roman"/>
          <w:sz w:val="32"/>
          <w:szCs w:val="32"/>
        </w:rPr>
      </w:pPr>
      <w:r>
        <w:rPr>
          <w:rFonts w:hint="eastAsia" w:ascii="Times New Roman"/>
          <w:sz w:val="32"/>
          <w:szCs w:val="32"/>
        </w:rPr>
        <w:t>有关高职高专院校：</w:t>
      </w:r>
    </w:p>
    <w:p>
      <w:pPr>
        <w:spacing w:line="570" w:lineRule="exact"/>
        <w:ind w:firstLine="640" w:firstLineChars="200"/>
        <w:rPr>
          <w:rFonts w:ascii="Times New Roman" w:cs="Times New Roman"/>
          <w:sz w:val="32"/>
          <w:szCs w:val="32"/>
        </w:rPr>
      </w:pPr>
      <w:r>
        <w:rPr>
          <w:rFonts w:ascii="Times New Roman" w:cs="Times New Roman"/>
          <w:sz w:val="32"/>
          <w:szCs w:val="32"/>
        </w:rPr>
        <w:t>2018</w:t>
      </w:r>
      <w:r>
        <w:rPr>
          <w:rFonts w:hint="eastAsia" w:ascii="Times New Roman"/>
          <w:sz w:val="32"/>
          <w:szCs w:val="32"/>
        </w:rPr>
        <w:t>年</w:t>
      </w:r>
      <w:r>
        <w:rPr>
          <w:rFonts w:ascii="Times New Roman" w:cs="Times New Roman"/>
          <w:sz w:val="32"/>
          <w:szCs w:val="32"/>
        </w:rPr>
        <w:t>11</w:t>
      </w:r>
      <w:r>
        <w:rPr>
          <w:rFonts w:hint="eastAsia" w:ascii="Times New Roman"/>
          <w:sz w:val="32"/>
          <w:szCs w:val="32"/>
        </w:rPr>
        <w:t>月，苏州高职高专院校联席会议“产教联盟”组织专家组对</w:t>
      </w:r>
      <w:r>
        <w:rPr>
          <w:rFonts w:ascii="Times New Roman" w:cs="Times New Roman"/>
          <w:sz w:val="32"/>
          <w:szCs w:val="32"/>
        </w:rPr>
        <w:t>2017</w:t>
      </w:r>
      <w:r>
        <w:rPr>
          <w:rFonts w:hint="eastAsia" w:ascii="Times New Roman"/>
          <w:sz w:val="32"/>
          <w:szCs w:val="32"/>
        </w:rPr>
        <w:t>年立项的苏州高职高专院校“产教融合、校企合作”教育改革研究课题的校级验收结果进行了综合评审，现将验收通过的课题名单公示如下（详见附件）</w:t>
      </w:r>
      <w:r>
        <w:rPr>
          <w:rFonts w:ascii="Times New Roman" w:cs="Times New Roman"/>
          <w:sz w:val="32"/>
          <w:szCs w:val="32"/>
        </w:rPr>
        <w:t>.</w:t>
      </w:r>
    </w:p>
    <w:p>
      <w:pPr>
        <w:spacing w:line="570" w:lineRule="exact"/>
        <w:ind w:firstLine="640" w:firstLineChars="200"/>
        <w:rPr>
          <w:rFonts w:ascii="Times New Roman" w:cs="Times New Roman"/>
          <w:sz w:val="32"/>
          <w:szCs w:val="32"/>
        </w:rPr>
      </w:pPr>
      <w:r>
        <w:rPr>
          <w:rFonts w:hint="eastAsia" w:ascii="Times New Roman"/>
          <w:sz w:val="32"/>
          <w:szCs w:val="32"/>
        </w:rPr>
        <w:t>公示时间：</w:t>
      </w:r>
      <w:r>
        <w:rPr>
          <w:rFonts w:ascii="Times New Roman" w:cs="Times New Roman"/>
          <w:sz w:val="32"/>
          <w:szCs w:val="32"/>
        </w:rPr>
        <w:t>2018</w:t>
      </w:r>
      <w:r>
        <w:rPr>
          <w:rFonts w:hint="eastAsia" w:ascii="Times New Roman"/>
          <w:sz w:val="32"/>
          <w:szCs w:val="32"/>
        </w:rPr>
        <w:t>年</w:t>
      </w:r>
      <w:r>
        <w:rPr>
          <w:rFonts w:ascii="Times New Roman" w:cs="Times New Roman"/>
          <w:sz w:val="32"/>
          <w:szCs w:val="32"/>
        </w:rPr>
        <w:t>11</w:t>
      </w:r>
      <w:r>
        <w:rPr>
          <w:rFonts w:hint="eastAsia" w:ascii="Times New Roman"/>
          <w:sz w:val="32"/>
          <w:szCs w:val="32"/>
        </w:rPr>
        <w:t>月</w:t>
      </w:r>
      <w:r>
        <w:rPr>
          <w:rFonts w:ascii="Times New Roman" w:cs="Times New Roman"/>
          <w:sz w:val="32"/>
          <w:szCs w:val="32"/>
        </w:rPr>
        <w:t>12</w:t>
      </w:r>
      <w:r>
        <w:rPr>
          <w:rFonts w:hint="eastAsia" w:ascii="Times New Roman"/>
          <w:sz w:val="32"/>
          <w:szCs w:val="32"/>
        </w:rPr>
        <w:t>日</w:t>
      </w:r>
      <w:r>
        <w:rPr>
          <w:rFonts w:ascii="Times New Roman" w:cs="Times New Roman"/>
          <w:sz w:val="32"/>
          <w:szCs w:val="32"/>
        </w:rPr>
        <w:t>—11</w:t>
      </w:r>
      <w:r>
        <w:rPr>
          <w:rFonts w:hint="eastAsia" w:ascii="Times New Roman"/>
          <w:sz w:val="32"/>
          <w:szCs w:val="32"/>
        </w:rPr>
        <w:t>月</w:t>
      </w:r>
      <w:r>
        <w:rPr>
          <w:rFonts w:ascii="Times New Roman" w:cs="Times New Roman"/>
          <w:sz w:val="32"/>
          <w:szCs w:val="32"/>
        </w:rPr>
        <w:t>16</w:t>
      </w:r>
      <w:r>
        <w:rPr>
          <w:rFonts w:hint="eastAsia" w:ascii="Times New Roman"/>
          <w:sz w:val="32"/>
          <w:szCs w:val="32"/>
        </w:rPr>
        <w:t>日</w:t>
      </w:r>
    </w:p>
    <w:p>
      <w:pPr>
        <w:spacing w:line="570" w:lineRule="exact"/>
        <w:ind w:firstLine="640" w:firstLineChars="200"/>
        <w:rPr>
          <w:rFonts w:ascii="Times New Roman" w:cs="Times New Roman"/>
          <w:sz w:val="32"/>
          <w:szCs w:val="32"/>
        </w:rPr>
      </w:pPr>
      <w:r>
        <w:rPr>
          <w:rFonts w:hint="eastAsia" w:ascii="Times New Roman"/>
          <w:sz w:val="32"/>
          <w:szCs w:val="32"/>
        </w:rPr>
        <w:t>若有异议，请与苏州市教育局高等教育与职业教育处联系，联系人：周蔚；联系电话：</w:t>
      </w:r>
      <w:r>
        <w:rPr>
          <w:rFonts w:ascii="Times New Roman" w:cs="Times New Roman"/>
          <w:sz w:val="32"/>
          <w:szCs w:val="32"/>
        </w:rPr>
        <w:t>65151157</w:t>
      </w:r>
      <w:r>
        <w:rPr>
          <w:rFonts w:hint="eastAsia" w:ascii="Times New Roman"/>
          <w:sz w:val="32"/>
          <w:szCs w:val="32"/>
        </w:rPr>
        <w:t>，</w:t>
      </w:r>
      <w:r>
        <w:rPr>
          <w:rFonts w:ascii="Times New Roman" w:cs="Times New Roman"/>
          <w:sz w:val="32"/>
          <w:szCs w:val="32"/>
        </w:rPr>
        <w:t>15962167289</w:t>
      </w:r>
      <w:r>
        <w:rPr>
          <w:rFonts w:hint="eastAsia" w:ascii="Times New Roman"/>
          <w:sz w:val="32"/>
          <w:szCs w:val="32"/>
        </w:rPr>
        <w:t>；电子邮箱：</w:t>
      </w:r>
      <w:r>
        <w:fldChar w:fldCharType="begin"/>
      </w:r>
      <w:r>
        <w:instrText xml:space="preserve"> HYPERLINK "mailto:65221203@163.com" </w:instrText>
      </w:r>
      <w:r>
        <w:fldChar w:fldCharType="separate"/>
      </w:r>
      <w:r>
        <w:rPr>
          <w:rFonts w:ascii="Times New Roman" w:cs="Times New Roman"/>
          <w:sz w:val="32"/>
          <w:szCs w:val="32"/>
        </w:rPr>
        <w:t>65221203@163.com</w:t>
      </w:r>
      <w:r>
        <w:rPr>
          <w:rFonts w:ascii="Times New Roman" w:cs="Times New Roman"/>
          <w:sz w:val="32"/>
          <w:szCs w:val="32"/>
        </w:rPr>
        <w:fldChar w:fldCharType="end"/>
      </w:r>
    </w:p>
    <w:p>
      <w:pPr>
        <w:wordWrap w:val="0"/>
        <w:spacing w:line="360" w:lineRule="auto"/>
        <w:jc w:val="left"/>
        <w:rPr>
          <w:rFonts w:hAnsi="仿宋" w:cs="Times New Roman"/>
          <w:sz w:val="32"/>
          <w:szCs w:val="32"/>
        </w:rPr>
      </w:pPr>
    </w:p>
    <w:p>
      <w:pPr>
        <w:wordWrap w:val="0"/>
        <w:spacing w:line="360" w:lineRule="auto"/>
        <w:jc w:val="left"/>
        <w:rPr>
          <w:rFonts w:hAnsi="仿宋" w:cs="Times New Roman"/>
          <w:sz w:val="32"/>
          <w:szCs w:val="32"/>
        </w:rPr>
      </w:pPr>
    </w:p>
    <w:p>
      <w:pPr>
        <w:wordWrap w:val="0"/>
        <w:spacing w:line="360" w:lineRule="auto"/>
        <w:jc w:val="left"/>
        <w:rPr>
          <w:rFonts w:hAnsi="仿宋" w:cs="Times New Roman"/>
          <w:sz w:val="32"/>
          <w:szCs w:val="32"/>
        </w:rPr>
      </w:pPr>
      <w:r>
        <w:rPr>
          <w:rFonts w:hAnsi="仿宋"/>
          <w:sz w:val="32"/>
          <w:szCs w:val="32"/>
        </w:rPr>
        <w:t xml:space="preserve">                        </w:t>
      </w:r>
      <w:r>
        <w:rPr>
          <w:rFonts w:hint="eastAsia" w:hAnsi="仿宋"/>
          <w:sz w:val="32"/>
          <w:szCs w:val="32"/>
        </w:rPr>
        <w:t>苏州市教育局高等教育与职业教育处</w:t>
      </w:r>
    </w:p>
    <w:p>
      <w:pPr>
        <w:wordWrap w:val="0"/>
        <w:spacing w:line="360" w:lineRule="auto"/>
        <w:jc w:val="left"/>
        <w:rPr>
          <w:rFonts w:hAnsi="仿宋" w:cs="Times New Roman"/>
          <w:sz w:val="32"/>
          <w:szCs w:val="32"/>
        </w:rPr>
      </w:pPr>
      <w:r>
        <w:rPr>
          <w:rFonts w:hAnsi="仿宋"/>
          <w:sz w:val="32"/>
          <w:szCs w:val="32"/>
        </w:rPr>
        <w:t xml:space="preserve">                                 2018</w:t>
      </w:r>
      <w:r>
        <w:rPr>
          <w:rFonts w:hint="eastAsia" w:hAnsi="仿宋"/>
          <w:sz w:val="32"/>
          <w:szCs w:val="32"/>
        </w:rPr>
        <w:t>年</w:t>
      </w:r>
      <w:r>
        <w:rPr>
          <w:rFonts w:hAnsi="仿宋"/>
          <w:sz w:val="32"/>
          <w:szCs w:val="32"/>
        </w:rPr>
        <w:t>11</w:t>
      </w:r>
      <w:r>
        <w:rPr>
          <w:rFonts w:hint="eastAsia" w:hAnsi="仿宋"/>
          <w:sz w:val="32"/>
          <w:szCs w:val="32"/>
        </w:rPr>
        <w:t>月</w:t>
      </w:r>
      <w:r>
        <w:rPr>
          <w:rFonts w:hAnsi="仿宋"/>
          <w:sz w:val="32"/>
          <w:szCs w:val="32"/>
        </w:rPr>
        <w:t>12</w:t>
      </w:r>
      <w:r>
        <w:rPr>
          <w:rFonts w:hint="eastAsia" w:hAnsi="仿宋"/>
          <w:sz w:val="32"/>
          <w:szCs w:val="32"/>
        </w:rPr>
        <w:t>日</w:t>
      </w: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r>
        <w:rPr>
          <w:rFonts w:hint="eastAsia" w:ascii="方正小标宋简体" w:eastAsia="方正小标宋简体" w:cs="方正小标宋简体"/>
          <w:sz w:val="28"/>
          <w:szCs w:val="28"/>
        </w:rPr>
        <w:t>附件：</w:t>
      </w:r>
      <w:r>
        <w:rPr>
          <w:rFonts w:ascii="方正小标宋简体" w:eastAsia="方正小标宋简体" w:cs="方正小标宋简体"/>
          <w:sz w:val="28"/>
          <w:szCs w:val="28"/>
        </w:rPr>
        <w:t>2017</w:t>
      </w:r>
      <w:r>
        <w:rPr>
          <w:rFonts w:hint="eastAsia" w:ascii="方正小标宋简体" w:eastAsia="方正小标宋简体" w:cs="方正小标宋简体"/>
          <w:sz w:val="28"/>
          <w:szCs w:val="28"/>
        </w:rPr>
        <w:t>苏州高职高专院校“产教融合、校企合作”教改课题验收结果</w:t>
      </w:r>
    </w:p>
    <w:p>
      <w:pPr>
        <w:spacing w:line="570" w:lineRule="exact"/>
        <w:jc w:val="left"/>
        <w:rPr>
          <w:rFonts w:ascii="方正小标宋简体" w:eastAsia="方正小标宋简体" w:cs="Times New Roman"/>
          <w:sz w:val="28"/>
          <w:szCs w:val="28"/>
        </w:rPr>
      </w:pPr>
      <w:r>
        <w:rPr>
          <w:rFonts w:hint="eastAsia" w:ascii="方正小标宋简体" w:eastAsia="方正小标宋简体" w:cs="方正小标宋简体"/>
          <w:sz w:val="28"/>
          <w:szCs w:val="28"/>
        </w:rPr>
        <w:t>一、重点课题（</w:t>
      </w:r>
      <w:r>
        <w:rPr>
          <w:rFonts w:ascii="方正小标宋简体" w:eastAsia="方正小标宋简体" w:cs="方正小标宋简体"/>
          <w:sz w:val="28"/>
          <w:szCs w:val="28"/>
        </w:rPr>
        <w:t xml:space="preserve">10 </w:t>
      </w:r>
      <w:r>
        <w:rPr>
          <w:rFonts w:hint="eastAsia" w:ascii="方正小标宋简体" w:eastAsia="方正小标宋简体" w:cs="方正小标宋简体"/>
          <w:sz w:val="28"/>
          <w:szCs w:val="28"/>
        </w:rPr>
        <w:t>项）：</w:t>
      </w:r>
    </w:p>
    <w:tbl>
      <w:tblPr>
        <w:tblStyle w:val="9"/>
        <w:tblW w:w="9200" w:type="dxa"/>
        <w:tblInd w:w="-106" w:type="dxa"/>
        <w:tblLayout w:type="fixed"/>
        <w:tblCellMar>
          <w:top w:w="0" w:type="dxa"/>
          <w:left w:w="108" w:type="dxa"/>
          <w:bottom w:w="0" w:type="dxa"/>
          <w:right w:w="108" w:type="dxa"/>
        </w:tblCellMar>
      </w:tblPr>
      <w:tblGrid>
        <w:gridCol w:w="1400"/>
        <w:gridCol w:w="3960"/>
        <w:gridCol w:w="1160"/>
        <w:gridCol w:w="2680"/>
      </w:tblGrid>
      <w:tr>
        <w:tblPrEx>
          <w:tblLayout w:type="fixed"/>
          <w:tblCellMar>
            <w:top w:w="0" w:type="dxa"/>
            <w:left w:w="108" w:type="dxa"/>
            <w:bottom w:w="0" w:type="dxa"/>
            <w:right w:w="108" w:type="dxa"/>
          </w:tblCellMar>
        </w:tblPrEx>
        <w:trPr>
          <w:trHeight w:val="798" w:hRule="atLeast"/>
        </w:trPr>
        <w:tc>
          <w:tcPr>
            <w:tcW w:w="1400" w:type="dxa"/>
            <w:tcBorders>
              <w:top w:val="single" w:color="auto" w:sz="8" w:space="0"/>
              <w:left w:val="single" w:color="auto" w:sz="8" w:space="0"/>
              <w:bottom w:val="single" w:color="auto" w:sz="8" w:space="0"/>
              <w:right w:val="single" w:color="auto" w:sz="8" w:space="0"/>
            </w:tcBorders>
            <w:vAlign w:val="center"/>
          </w:tcPr>
          <w:p>
            <w:pPr>
              <w:widowControl/>
              <w:jc w:val="center"/>
              <w:rPr>
                <w:rFonts w:hAnsi="宋体" w:cs="Times New Roman"/>
                <w:color w:val="000000"/>
                <w:kern w:val="0"/>
                <w:sz w:val="20"/>
                <w:szCs w:val="20"/>
              </w:rPr>
            </w:pPr>
            <w:r>
              <w:rPr>
                <w:rFonts w:hint="eastAsia" w:hAnsi="宋体"/>
                <w:color w:val="000000"/>
                <w:kern w:val="0"/>
                <w:sz w:val="20"/>
                <w:szCs w:val="20"/>
              </w:rPr>
              <w:t>课题编号</w:t>
            </w:r>
          </w:p>
        </w:tc>
        <w:tc>
          <w:tcPr>
            <w:tcW w:w="3960" w:type="dxa"/>
            <w:tcBorders>
              <w:top w:val="single" w:color="auto" w:sz="8" w:space="0"/>
              <w:left w:val="nil"/>
              <w:bottom w:val="single" w:color="auto" w:sz="8" w:space="0"/>
              <w:right w:val="single" w:color="auto" w:sz="8" w:space="0"/>
            </w:tcBorders>
            <w:vAlign w:val="center"/>
          </w:tcPr>
          <w:p>
            <w:pPr>
              <w:widowControl/>
              <w:jc w:val="center"/>
              <w:rPr>
                <w:rFonts w:hAnsi="宋体" w:cs="Times New Roman"/>
                <w:color w:val="000000"/>
                <w:kern w:val="0"/>
                <w:sz w:val="20"/>
                <w:szCs w:val="20"/>
              </w:rPr>
            </w:pPr>
            <w:r>
              <w:rPr>
                <w:rFonts w:hint="eastAsia" w:hAnsi="宋体"/>
                <w:color w:val="000000"/>
                <w:kern w:val="0"/>
                <w:sz w:val="20"/>
                <w:szCs w:val="20"/>
              </w:rPr>
              <w:t>课题名称</w:t>
            </w:r>
          </w:p>
        </w:tc>
        <w:tc>
          <w:tcPr>
            <w:tcW w:w="1160" w:type="dxa"/>
            <w:tcBorders>
              <w:top w:val="single" w:color="auto" w:sz="8" w:space="0"/>
              <w:left w:val="nil"/>
              <w:bottom w:val="single" w:color="auto" w:sz="8" w:space="0"/>
              <w:right w:val="single" w:color="auto" w:sz="8" w:space="0"/>
            </w:tcBorders>
            <w:vAlign w:val="center"/>
          </w:tcPr>
          <w:p>
            <w:pPr>
              <w:widowControl/>
              <w:jc w:val="center"/>
              <w:rPr>
                <w:rFonts w:hAnsi="宋体" w:cs="Times New Roman"/>
                <w:color w:val="000000"/>
                <w:kern w:val="0"/>
                <w:sz w:val="20"/>
                <w:szCs w:val="20"/>
              </w:rPr>
            </w:pPr>
            <w:r>
              <w:rPr>
                <w:rFonts w:hint="eastAsia" w:hAnsi="宋体"/>
                <w:color w:val="000000"/>
                <w:kern w:val="0"/>
                <w:sz w:val="20"/>
                <w:szCs w:val="20"/>
              </w:rPr>
              <w:t>主持人</w:t>
            </w:r>
            <w:r>
              <w:rPr>
                <w:rFonts w:hAnsi="宋体" w:cs="Times New Roman"/>
                <w:color w:val="000000"/>
                <w:kern w:val="0"/>
                <w:sz w:val="20"/>
                <w:szCs w:val="20"/>
              </w:rPr>
              <w:br w:type="textWrapping"/>
            </w:r>
            <w:r>
              <w:rPr>
                <w:rFonts w:hint="eastAsia" w:hAnsi="宋体"/>
                <w:color w:val="000000"/>
                <w:kern w:val="0"/>
                <w:sz w:val="20"/>
                <w:szCs w:val="20"/>
              </w:rPr>
              <w:t>姓名</w:t>
            </w:r>
          </w:p>
        </w:tc>
        <w:tc>
          <w:tcPr>
            <w:tcW w:w="2680" w:type="dxa"/>
            <w:tcBorders>
              <w:top w:val="single" w:color="auto" w:sz="8" w:space="0"/>
              <w:left w:val="nil"/>
              <w:bottom w:val="single" w:color="auto" w:sz="8" w:space="0"/>
              <w:right w:val="single" w:color="auto" w:sz="8" w:space="0"/>
            </w:tcBorders>
            <w:vAlign w:val="center"/>
          </w:tcPr>
          <w:p>
            <w:pPr>
              <w:widowControl/>
              <w:jc w:val="center"/>
              <w:rPr>
                <w:rFonts w:hAnsi="宋体" w:cs="Times New Roman"/>
                <w:color w:val="000000"/>
                <w:kern w:val="0"/>
                <w:sz w:val="20"/>
                <w:szCs w:val="20"/>
              </w:rPr>
            </w:pPr>
            <w:r>
              <w:rPr>
                <w:rFonts w:hint="eastAsia" w:hAnsi="宋体"/>
                <w:color w:val="000000"/>
                <w:kern w:val="0"/>
                <w:sz w:val="20"/>
                <w:szCs w:val="20"/>
              </w:rPr>
              <w:t>主持人单位</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2017SZJG002</w:t>
            </w:r>
          </w:p>
        </w:tc>
        <w:tc>
          <w:tcPr>
            <w:tcW w:w="3960" w:type="dxa"/>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校企联合智能制造行业学院建设的研究</w:t>
            </w:r>
          </w:p>
        </w:tc>
        <w:tc>
          <w:tcPr>
            <w:tcW w:w="116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刘和剑</w:t>
            </w:r>
          </w:p>
        </w:tc>
        <w:tc>
          <w:tcPr>
            <w:tcW w:w="2680" w:type="dxa"/>
            <w:tcBorders>
              <w:top w:val="single" w:color="auto" w:sz="8" w:space="0"/>
              <w:left w:val="nil"/>
              <w:bottom w:val="single" w:color="auto" w:sz="8" w:space="0"/>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苏州大学应用技术学院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2017SZJG008</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ascii="宋体" w:hAnsi="宋体" w:eastAsia="宋体" w:cs="宋体"/>
                <w:kern w:val="0"/>
                <w:sz w:val="20"/>
                <w:szCs w:val="20"/>
              </w:rPr>
              <w:t>PDCA</w:t>
            </w:r>
            <w:r>
              <w:rPr>
                <w:rFonts w:hint="eastAsia" w:ascii="宋体" w:hAnsi="宋体" w:eastAsia="宋体" w:cs="宋体"/>
                <w:kern w:val="0"/>
                <w:sz w:val="20"/>
                <w:szCs w:val="20"/>
              </w:rPr>
              <w:t>循环在护生人文关怀课程实践体系中的应用于研究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姚</w:t>
            </w:r>
            <w:r>
              <w:rPr>
                <w:rFonts w:ascii="宋体" w:hAnsi="宋体" w:eastAsia="宋体" w:cs="宋体"/>
                <w:kern w:val="0"/>
                <w:sz w:val="20"/>
                <w:szCs w:val="20"/>
              </w:rPr>
              <w:t xml:space="preserve">  </w:t>
            </w:r>
            <w:r>
              <w:rPr>
                <w:rFonts w:hint="eastAsia" w:ascii="宋体" w:hAnsi="宋体" w:eastAsia="宋体" w:cs="宋体"/>
                <w:kern w:val="0"/>
                <w:sz w:val="20"/>
                <w:szCs w:val="20"/>
              </w:rPr>
              <w:t>娟</w:t>
            </w:r>
          </w:p>
        </w:tc>
        <w:tc>
          <w:tcPr>
            <w:tcW w:w="2680" w:type="dxa"/>
            <w:tcBorders>
              <w:top w:val="nil"/>
              <w:left w:val="nil"/>
              <w:bottom w:val="single" w:color="auto" w:sz="8" w:space="0"/>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苏州卫生职业技术学院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2017SZJG009</w:t>
            </w:r>
          </w:p>
        </w:tc>
        <w:tc>
          <w:tcPr>
            <w:tcW w:w="3960" w:type="dxa"/>
            <w:tcBorders>
              <w:top w:val="nil"/>
              <w:left w:val="nil"/>
              <w:bottom w:val="nil"/>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系统化构建“价值认同</w:t>
            </w:r>
            <w:r>
              <w:rPr>
                <w:rFonts w:ascii="宋体" w:hAnsi="宋体" w:eastAsia="宋体" w:cs="宋体"/>
                <w:kern w:val="0"/>
                <w:sz w:val="20"/>
                <w:szCs w:val="20"/>
              </w:rPr>
              <w:t xml:space="preserve"> </w:t>
            </w:r>
            <w:r>
              <w:rPr>
                <w:rFonts w:hint="eastAsia" w:ascii="宋体" w:hAnsi="宋体" w:eastAsia="宋体" w:cs="宋体"/>
                <w:kern w:val="0"/>
                <w:sz w:val="20"/>
                <w:szCs w:val="20"/>
              </w:rPr>
              <w:t>互惠共赢”</w:t>
            </w:r>
            <w:r>
              <w:rPr>
                <w:rFonts w:ascii="宋体" w:hAnsi="宋体" w:eastAsia="宋体" w:cs="宋体"/>
                <w:kern w:val="0"/>
                <w:sz w:val="20"/>
                <w:szCs w:val="20"/>
              </w:rPr>
              <w:t xml:space="preserve"> </w:t>
            </w:r>
            <w:r>
              <w:rPr>
                <w:rFonts w:hint="eastAsia" w:ascii="宋体" w:hAnsi="宋体" w:eastAsia="宋体" w:cs="宋体"/>
                <w:kern w:val="0"/>
                <w:sz w:val="20"/>
                <w:szCs w:val="20"/>
              </w:rPr>
              <w:t>校企合作体制机制的探索和研究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吴</w:t>
            </w:r>
            <w:r>
              <w:rPr>
                <w:rFonts w:ascii="宋体" w:hAnsi="宋体" w:eastAsia="宋体" w:cs="宋体"/>
                <w:kern w:val="0"/>
                <w:sz w:val="20"/>
                <w:szCs w:val="20"/>
              </w:rPr>
              <w:t xml:space="preserve">  </w:t>
            </w:r>
            <w:r>
              <w:rPr>
                <w:rFonts w:hint="eastAsia" w:ascii="宋体" w:hAnsi="宋体" w:eastAsia="宋体" w:cs="宋体"/>
                <w:kern w:val="0"/>
                <w:sz w:val="20"/>
                <w:szCs w:val="20"/>
              </w:rPr>
              <w:t>倩</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苏州市职业大学</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2017SZJG013</w:t>
            </w:r>
          </w:p>
        </w:tc>
        <w:tc>
          <w:tcPr>
            <w:tcW w:w="3960" w:type="dxa"/>
            <w:tcBorders>
              <w:top w:val="single" w:color="auto" w:sz="4" w:space="0"/>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创新办学体制机制，产教深度融合培养高技能人才</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方向阳</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苏州工业园区职业技术学院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2017SZJG016</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国家及省政府科研“松绑</w:t>
            </w:r>
            <w:r>
              <w:rPr>
                <w:rFonts w:ascii="宋体" w:hAnsi="宋体" w:eastAsia="宋体" w:cs="宋体"/>
                <w:kern w:val="0"/>
                <w:sz w:val="20"/>
                <w:szCs w:val="20"/>
              </w:rPr>
              <w:t>+</w:t>
            </w:r>
            <w:r>
              <w:rPr>
                <w:rFonts w:hint="eastAsia" w:ascii="宋体" w:hAnsi="宋体" w:eastAsia="宋体" w:cs="宋体"/>
                <w:kern w:val="0"/>
                <w:sz w:val="20"/>
                <w:szCs w:val="20"/>
              </w:rPr>
              <w:t>激励”政策在苏州高职院校落实状况调查研究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陈在铁</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沙洲职业工学院</w:t>
            </w:r>
          </w:p>
        </w:tc>
      </w:tr>
      <w:tr>
        <w:tblPrEx>
          <w:tblLayout w:type="fixed"/>
          <w:tblCellMar>
            <w:top w:w="0" w:type="dxa"/>
            <w:left w:w="108" w:type="dxa"/>
            <w:bottom w:w="0" w:type="dxa"/>
            <w:right w:w="108" w:type="dxa"/>
          </w:tblCellMar>
        </w:tblPrEx>
        <w:trPr>
          <w:trHeight w:val="1032"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2017SZJG019</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基于现代学徒制技术技能型人才培养的案例研究</w:t>
            </w:r>
            <w:r>
              <w:rPr>
                <w:rFonts w:ascii="宋体" w:hAnsi="宋体" w:eastAsia="宋体" w:cs="宋体"/>
                <w:kern w:val="0"/>
                <w:sz w:val="20"/>
                <w:szCs w:val="20"/>
              </w:rPr>
              <w:t>——</w:t>
            </w:r>
            <w:r>
              <w:rPr>
                <w:rFonts w:hint="eastAsia" w:ascii="宋体" w:hAnsi="宋体" w:eastAsia="宋体" w:cs="宋体"/>
                <w:kern w:val="0"/>
                <w:sz w:val="20"/>
                <w:szCs w:val="20"/>
              </w:rPr>
              <w:t>以苏州健雄职业技术学院机电一体化技术专业为例</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许劲松</w:t>
            </w:r>
          </w:p>
        </w:tc>
        <w:tc>
          <w:tcPr>
            <w:tcW w:w="2680" w:type="dxa"/>
            <w:tcBorders>
              <w:top w:val="nil"/>
              <w:left w:val="nil"/>
              <w:bottom w:val="single" w:color="auto" w:sz="8" w:space="0"/>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苏州健雄职业技术学院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2017SZJG023</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以横向科研为导向的“产教融合、校企合作”模式的社团创客教育的研究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庄乾成</w:t>
            </w:r>
          </w:p>
        </w:tc>
        <w:tc>
          <w:tcPr>
            <w:tcW w:w="2680" w:type="dxa"/>
            <w:tcBorders>
              <w:top w:val="nil"/>
              <w:left w:val="nil"/>
              <w:bottom w:val="single" w:color="auto" w:sz="8" w:space="0"/>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苏州信息职业技术学院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2017SZJG021</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“中国制造</w:t>
            </w:r>
            <w:r>
              <w:rPr>
                <w:rFonts w:ascii="宋体" w:hAnsi="宋体" w:eastAsia="宋体" w:cs="宋体"/>
                <w:kern w:val="0"/>
                <w:sz w:val="20"/>
                <w:szCs w:val="20"/>
              </w:rPr>
              <w:t>2025</w:t>
            </w:r>
            <w:r>
              <w:rPr>
                <w:rFonts w:hint="eastAsia" w:ascii="宋体" w:hAnsi="宋体" w:eastAsia="宋体" w:cs="宋体"/>
                <w:kern w:val="0"/>
                <w:sz w:val="20"/>
                <w:szCs w:val="20"/>
              </w:rPr>
              <w:t>”背景下昆山地区高职高专产教融合提升策略研究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刘银景</w:t>
            </w:r>
          </w:p>
        </w:tc>
        <w:tc>
          <w:tcPr>
            <w:tcW w:w="2680" w:type="dxa"/>
            <w:tcBorders>
              <w:top w:val="nil"/>
              <w:left w:val="nil"/>
              <w:bottom w:val="single" w:color="auto" w:sz="8" w:space="0"/>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昆山登云科技职业学院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2017SZJG024</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基于“园</w:t>
            </w:r>
            <w:r>
              <w:rPr>
                <w:rFonts w:ascii="宋体" w:hAnsi="宋体" w:eastAsia="宋体" w:cs="宋体"/>
                <w:kern w:val="0"/>
                <w:sz w:val="20"/>
                <w:szCs w:val="20"/>
              </w:rPr>
              <w:t>-</w:t>
            </w:r>
            <w:r>
              <w:rPr>
                <w:rFonts w:hint="eastAsia" w:ascii="宋体" w:hAnsi="宋体" w:eastAsia="宋体" w:cs="宋体"/>
                <w:kern w:val="0"/>
                <w:sz w:val="20"/>
                <w:szCs w:val="20"/>
              </w:rPr>
              <w:t>校一体”的远程见习模式实践研究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杨建良</w:t>
            </w:r>
          </w:p>
        </w:tc>
        <w:tc>
          <w:tcPr>
            <w:tcW w:w="2680" w:type="dxa"/>
            <w:tcBorders>
              <w:top w:val="nil"/>
              <w:left w:val="nil"/>
              <w:bottom w:val="single" w:color="auto" w:sz="8" w:space="0"/>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苏州幼儿师范高等专科学校</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2017SZJG026</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“现代学徒制”模式下高职学生职业核心能力提升的实践研究</w:t>
            </w:r>
            <w:r>
              <w:rPr>
                <w:rFonts w:ascii="宋体" w:hAnsi="宋体" w:eastAsia="宋体" w:cs="宋体"/>
                <w:kern w:val="0"/>
                <w:sz w:val="20"/>
                <w:szCs w:val="20"/>
              </w:rPr>
              <w:t>——</w:t>
            </w:r>
            <w:r>
              <w:rPr>
                <w:rFonts w:hint="eastAsia" w:ascii="宋体" w:hAnsi="宋体" w:eastAsia="宋体" w:cs="宋体"/>
                <w:kern w:val="0"/>
                <w:sz w:val="20"/>
                <w:szCs w:val="20"/>
              </w:rPr>
              <w:t>以酒店管理专业为例</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曹</w:t>
            </w:r>
            <w:r>
              <w:rPr>
                <w:rFonts w:ascii="宋体" w:hAnsi="宋体" w:eastAsia="宋体" w:cs="宋体"/>
                <w:kern w:val="0"/>
                <w:sz w:val="20"/>
                <w:szCs w:val="20"/>
              </w:rPr>
              <w:t xml:space="preserve">  </w:t>
            </w:r>
            <w:r>
              <w:rPr>
                <w:rFonts w:hint="eastAsia" w:ascii="宋体" w:hAnsi="宋体" w:eastAsia="宋体" w:cs="宋体"/>
                <w:kern w:val="0"/>
                <w:sz w:val="20"/>
                <w:szCs w:val="20"/>
              </w:rPr>
              <w:t>彬</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江苏联合职业技术学院苏州旅游与财经分院</w:t>
            </w:r>
          </w:p>
        </w:tc>
      </w:tr>
    </w:tbl>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r>
        <w:rPr>
          <w:rFonts w:hint="eastAsia" w:ascii="方正小标宋简体" w:eastAsia="方正小标宋简体" w:cs="方正小标宋简体"/>
          <w:sz w:val="28"/>
          <w:szCs w:val="28"/>
        </w:rPr>
        <w:t>二、一般课题（</w:t>
      </w:r>
      <w:r>
        <w:rPr>
          <w:rFonts w:ascii="方正小标宋简体" w:eastAsia="方正小标宋简体" w:cs="方正小标宋简体"/>
          <w:sz w:val="28"/>
          <w:szCs w:val="28"/>
        </w:rPr>
        <w:t>20</w:t>
      </w:r>
      <w:r>
        <w:rPr>
          <w:rFonts w:hint="eastAsia" w:ascii="方正小标宋简体" w:eastAsia="方正小标宋简体" w:cs="方正小标宋简体"/>
          <w:sz w:val="28"/>
          <w:szCs w:val="28"/>
        </w:rPr>
        <w:t>项）</w:t>
      </w:r>
    </w:p>
    <w:tbl>
      <w:tblPr>
        <w:tblStyle w:val="9"/>
        <w:tblW w:w="9200" w:type="dxa"/>
        <w:tblInd w:w="-106" w:type="dxa"/>
        <w:tblLayout w:type="fixed"/>
        <w:tblCellMar>
          <w:top w:w="0" w:type="dxa"/>
          <w:left w:w="108" w:type="dxa"/>
          <w:bottom w:w="0" w:type="dxa"/>
          <w:right w:w="108" w:type="dxa"/>
        </w:tblCellMar>
      </w:tblPr>
      <w:tblGrid>
        <w:gridCol w:w="1400"/>
        <w:gridCol w:w="3960"/>
        <w:gridCol w:w="1160"/>
        <w:gridCol w:w="2680"/>
      </w:tblGrid>
      <w:tr>
        <w:tblPrEx>
          <w:tblLayout w:type="fixed"/>
          <w:tblCellMar>
            <w:top w:w="0" w:type="dxa"/>
            <w:left w:w="108" w:type="dxa"/>
            <w:bottom w:w="0" w:type="dxa"/>
            <w:right w:w="108" w:type="dxa"/>
          </w:tblCellMar>
        </w:tblPrEx>
        <w:trPr>
          <w:trHeight w:val="798" w:hRule="atLeast"/>
        </w:trPr>
        <w:tc>
          <w:tcPr>
            <w:tcW w:w="1400" w:type="dxa"/>
            <w:tcBorders>
              <w:top w:val="single" w:color="auto" w:sz="8" w:space="0"/>
              <w:left w:val="single" w:color="auto" w:sz="8" w:space="0"/>
              <w:bottom w:val="single" w:color="auto" w:sz="8" w:space="0"/>
              <w:right w:val="single" w:color="auto" w:sz="8" w:space="0"/>
            </w:tcBorders>
            <w:vAlign w:val="center"/>
          </w:tcPr>
          <w:p>
            <w:pPr>
              <w:widowControl/>
              <w:jc w:val="center"/>
              <w:rPr>
                <w:rFonts w:hAnsi="宋体" w:cs="Times New Roman"/>
                <w:color w:val="000000"/>
                <w:kern w:val="0"/>
                <w:sz w:val="20"/>
                <w:szCs w:val="20"/>
              </w:rPr>
            </w:pPr>
            <w:r>
              <w:rPr>
                <w:rFonts w:hint="eastAsia" w:hAnsi="宋体"/>
                <w:color w:val="000000"/>
                <w:kern w:val="0"/>
                <w:sz w:val="20"/>
                <w:szCs w:val="20"/>
              </w:rPr>
              <w:t>课题编号</w:t>
            </w:r>
          </w:p>
        </w:tc>
        <w:tc>
          <w:tcPr>
            <w:tcW w:w="3960" w:type="dxa"/>
            <w:tcBorders>
              <w:top w:val="single" w:color="auto" w:sz="8" w:space="0"/>
              <w:left w:val="nil"/>
              <w:bottom w:val="single" w:color="auto" w:sz="8" w:space="0"/>
              <w:right w:val="single" w:color="auto" w:sz="8" w:space="0"/>
            </w:tcBorders>
            <w:vAlign w:val="center"/>
          </w:tcPr>
          <w:p>
            <w:pPr>
              <w:widowControl/>
              <w:jc w:val="center"/>
              <w:rPr>
                <w:rFonts w:hAnsi="宋体" w:cs="Times New Roman"/>
                <w:color w:val="000000"/>
                <w:kern w:val="0"/>
                <w:sz w:val="20"/>
                <w:szCs w:val="20"/>
              </w:rPr>
            </w:pPr>
            <w:r>
              <w:rPr>
                <w:rFonts w:hint="eastAsia" w:hAnsi="宋体"/>
                <w:color w:val="000000"/>
                <w:kern w:val="0"/>
                <w:sz w:val="20"/>
                <w:szCs w:val="20"/>
              </w:rPr>
              <w:t>课题名称</w:t>
            </w:r>
          </w:p>
        </w:tc>
        <w:tc>
          <w:tcPr>
            <w:tcW w:w="1160" w:type="dxa"/>
            <w:tcBorders>
              <w:top w:val="single" w:color="auto" w:sz="8" w:space="0"/>
              <w:left w:val="nil"/>
              <w:bottom w:val="single" w:color="auto" w:sz="8" w:space="0"/>
              <w:right w:val="single" w:color="auto" w:sz="8" w:space="0"/>
            </w:tcBorders>
            <w:vAlign w:val="center"/>
          </w:tcPr>
          <w:p>
            <w:pPr>
              <w:widowControl/>
              <w:jc w:val="center"/>
              <w:rPr>
                <w:rFonts w:hAnsi="宋体" w:cs="Times New Roman"/>
                <w:color w:val="000000"/>
                <w:kern w:val="0"/>
                <w:sz w:val="20"/>
                <w:szCs w:val="20"/>
              </w:rPr>
            </w:pPr>
            <w:r>
              <w:rPr>
                <w:rFonts w:hint="eastAsia" w:hAnsi="宋体"/>
                <w:color w:val="000000"/>
                <w:kern w:val="0"/>
                <w:sz w:val="20"/>
                <w:szCs w:val="20"/>
              </w:rPr>
              <w:t>主持人</w:t>
            </w:r>
            <w:r>
              <w:rPr>
                <w:rFonts w:hAnsi="宋体" w:cs="Times New Roman"/>
                <w:color w:val="000000"/>
                <w:kern w:val="0"/>
                <w:sz w:val="20"/>
                <w:szCs w:val="20"/>
              </w:rPr>
              <w:br w:type="textWrapping"/>
            </w:r>
            <w:r>
              <w:rPr>
                <w:rFonts w:hint="eastAsia" w:hAnsi="宋体"/>
                <w:color w:val="000000"/>
                <w:kern w:val="0"/>
                <w:sz w:val="20"/>
                <w:szCs w:val="20"/>
              </w:rPr>
              <w:t>姓名</w:t>
            </w:r>
          </w:p>
        </w:tc>
        <w:tc>
          <w:tcPr>
            <w:tcW w:w="2680" w:type="dxa"/>
            <w:tcBorders>
              <w:top w:val="single" w:color="auto" w:sz="8" w:space="0"/>
              <w:left w:val="nil"/>
              <w:bottom w:val="single" w:color="auto" w:sz="8" w:space="0"/>
              <w:right w:val="single" w:color="auto" w:sz="8" w:space="0"/>
            </w:tcBorders>
            <w:vAlign w:val="center"/>
          </w:tcPr>
          <w:p>
            <w:pPr>
              <w:widowControl/>
              <w:jc w:val="center"/>
              <w:rPr>
                <w:rFonts w:hAnsi="宋体" w:cs="Times New Roman"/>
                <w:color w:val="000000"/>
                <w:kern w:val="0"/>
                <w:sz w:val="20"/>
                <w:szCs w:val="20"/>
              </w:rPr>
            </w:pPr>
            <w:r>
              <w:rPr>
                <w:rFonts w:hint="eastAsia" w:hAnsi="宋体"/>
                <w:color w:val="000000"/>
                <w:kern w:val="0"/>
                <w:sz w:val="20"/>
                <w:szCs w:val="20"/>
              </w:rPr>
              <w:t>主持人单位</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2017SZJG001</w:t>
            </w:r>
          </w:p>
        </w:tc>
        <w:tc>
          <w:tcPr>
            <w:tcW w:w="3960" w:type="dxa"/>
            <w:tcBorders>
              <w:top w:val="nil"/>
              <w:left w:val="nil"/>
              <w:bottom w:val="nil"/>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基于</w:t>
            </w:r>
            <w:r>
              <w:rPr>
                <w:rFonts w:ascii="宋体" w:hAnsi="宋体" w:eastAsia="宋体" w:cs="宋体"/>
                <w:kern w:val="0"/>
                <w:sz w:val="20"/>
                <w:szCs w:val="20"/>
              </w:rPr>
              <w:t>PDCA</w:t>
            </w:r>
            <w:r>
              <w:rPr>
                <w:rFonts w:hint="eastAsia" w:ascii="宋体" w:hAnsi="宋体" w:eastAsia="宋体" w:cs="宋体"/>
                <w:kern w:val="0"/>
                <w:sz w:val="20"/>
                <w:szCs w:val="20"/>
              </w:rPr>
              <w:t>视角的“勤会班”项目案例研究</w:t>
            </w:r>
          </w:p>
        </w:tc>
        <w:tc>
          <w:tcPr>
            <w:tcW w:w="1160" w:type="dxa"/>
            <w:tcBorders>
              <w:top w:val="nil"/>
              <w:left w:val="nil"/>
              <w:bottom w:val="nil"/>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蒋薇薇</w:t>
            </w:r>
          </w:p>
        </w:tc>
        <w:tc>
          <w:tcPr>
            <w:tcW w:w="2680" w:type="dxa"/>
            <w:tcBorders>
              <w:top w:val="nil"/>
              <w:left w:val="nil"/>
              <w:bottom w:val="nil"/>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苏州大学应用技术学院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2017SZJG003</w:t>
            </w:r>
          </w:p>
        </w:tc>
        <w:tc>
          <w:tcPr>
            <w:tcW w:w="3960" w:type="dxa"/>
            <w:tcBorders>
              <w:top w:val="single" w:color="auto" w:sz="4" w:space="0"/>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基于双赢视角的高职院校校企合作模式研究</w:t>
            </w:r>
          </w:p>
        </w:tc>
        <w:tc>
          <w:tcPr>
            <w:tcW w:w="1160" w:type="dxa"/>
            <w:tcBorders>
              <w:top w:val="single" w:color="auto" w:sz="4" w:space="0"/>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高</w:t>
            </w:r>
            <w:r>
              <w:rPr>
                <w:rFonts w:ascii="宋体" w:hAnsi="宋体" w:eastAsia="宋体" w:cs="宋体"/>
                <w:kern w:val="0"/>
                <w:sz w:val="20"/>
                <w:szCs w:val="20"/>
              </w:rPr>
              <w:t xml:space="preserve">  </w:t>
            </w:r>
            <w:r>
              <w:rPr>
                <w:rFonts w:hint="eastAsia" w:ascii="宋体" w:hAnsi="宋体" w:eastAsia="宋体" w:cs="宋体"/>
                <w:kern w:val="0"/>
                <w:sz w:val="20"/>
                <w:szCs w:val="20"/>
              </w:rPr>
              <w:t>岳</w:t>
            </w:r>
          </w:p>
        </w:tc>
        <w:tc>
          <w:tcPr>
            <w:tcW w:w="2680" w:type="dxa"/>
            <w:tcBorders>
              <w:top w:val="single" w:color="auto" w:sz="4" w:space="0"/>
              <w:left w:val="nil"/>
              <w:bottom w:val="single" w:color="auto" w:sz="8" w:space="0"/>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苏州农业职业技术学院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2017SZJG004</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环境工程技术专业“华测班”现代学徒制试点实证研究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杨伟球</w:t>
            </w:r>
          </w:p>
        </w:tc>
        <w:tc>
          <w:tcPr>
            <w:tcW w:w="2680" w:type="dxa"/>
            <w:tcBorders>
              <w:top w:val="nil"/>
              <w:left w:val="nil"/>
              <w:bottom w:val="single" w:color="auto" w:sz="8" w:space="0"/>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苏州农业职业技术学院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2017SZJG005</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校企联合招生、联合培养的现代学徒制试点实证研究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张建华</w:t>
            </w:r>
            <w:r>
              <w:rPr>
                <w:rFonts w:ascii="宋体" w:hAnsi="宋体" w:eastAsia="宋体" w:cs="Times New Roman"/>
                <w:kern w:val="0"/>
                <w:sz w:val="20"/>
                <w:szCs w:val="20"/>
              </w:rPr>
              <w:br w:type="textWrapping"/>
            </w:r>
            <w:r>
              <w:rPr>
                <w:rFonts w:hint="eastAsia" w:ascii="宋体" w:hAnsi="宋体" w:eastAsia="宋体" w:cs="宋体"/>
                <w:kern w:val="0"/>
                <w:sz w:val="20"/>
                <w:szCs w:val="20"/>
              </w:rPr>
              <w:t>盛立强</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苏州经贸职业技术学院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2017SZJG006</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苏州高职院校产教融合、校企合作创新平台建设及运行机制研究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沈文其</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苏州经贸职</w:t>
            </w:r>
            <w:bookmarkStart w:id="0" w:name="_GoBack"/>
            <w:bookmarkEnd w:id="0"/>
            <w:r>
              <w:rPr>
                <w:rFonts w:hint="eastAsia" w:ascii="宋体" w:hAnsi="宋体" w:eastAsia="宋体" w:cs="宋体"/>
                <w:kern w:val="0"/>
                <w:sz w:val="20"/>
                <w:szCs w:val="20"/>
              </w:rPr>
              <w:t>业技术学院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2017SZJG007</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健康中国大背景下高职医学营养专业实践基地建设与社会服务能力提升策略研究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饶春平</w:t>
            </w:r>
            <w:r>
              <w:rPr>
                <w:rFonts w:ascii="宋体" w:hAnsi="宋体" w:eastAsia="宋体" w:cs="Times New Roman"/>
                <w:kern w:val="0"/>
                <w:sz w:val="20"/>
                <w:szCs w:val="20"/>
              </w:rPr>
              <w:br w:type="textWrapping"/>
            </w:r>
            <w:r>
              <w:rPr>
                <w:rFonts w:hint="eastAsia" w:ascii="宋体" w:hAnsi="宋体" w:eastAsia="宋体" w:cs="宋体"/>
                <w:kern w:val="0"/>
                <w:sz w:val="20"/>
                <w:szCs w:val="20"/>
              </w:rPr>
              <w:t>王晓莺</w:t>
            </w:r>
          </w:p>
        </w:tc>
        <w:tc>
          <w:tcPr>
            <w:tcW w:w="2680" w:type="dxa"/>
            <w:tcBorders>
              <w:top w:val="nil"/>
              <w:left w:val="nil"/>
              <w:bottom w:val="single" w:color="auto" w:sz="8" w:space="0"/>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苏州卫生职业技术学院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2017SZJG010</w:t>
            </w:r>
          </w:p>
        </w:tc>
        <w:tc>
          <w:tcPr>
            <w:tcW w:w="3960" w:type="dxa"/>
            <w:tcBorders>
              <w:top w:val="single" w:color="auto" w:sz="8" w:space="0"/>
              <w:left w:val="nil"/>
              <w:bottom w:val="nil"/>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以“融合”为特征的校内企业学院运行机制研究</w:t>
            </w:r>
            <w:r>
              <w:rPr>
                <w:rFonts w:ascii="宋体" w:hAnsi="宋体" w:eastAsia="宋体" w:cs="宋体"/>
                <w:kern w:val="0"/>
                <w:sz w:val="20"/>
                <w:szCs w:val="20"/>
              </w:rPr>
              <w:t>——</w:t>
            </w:r>
            <w:r>
              <w:rPr>
                <w:rFonts w:hint="eastAsia" w:ascii="宋体" w:hAnsi="宋体" w:eastAsia="宋体" w:cs="宋体"/>
                <w:kern w:val="0"/>
                <w:sz w:val="20"/>
                <w:szCs w:val="20"/>
              </w:rPr>
              <w:t>以苏州市职业大学同策房地产学院为例</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戴涵莘</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苏州市职业大学</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2017SZJG011</w:t>
            </w:r>
          </w:p>
        </w:tc>
        <w:tc>
          <w:tcPr>
            <w:tcW w:w="3960" w:type="dxa"/>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服务地方经济发展校企协同创新机制体制研究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李</w:t>
            </w:r>
            <w:r>
              <w:rPr>
                <w:rFonts w:ascii="宋体" w:hAnsi="宋体" w:eastAsia="宋体" w:cs="宋体"/>
                <w:kern w:val="0"/>
                <w:sz w:val="20"/>
                <w:szCs w:val="20"/>
              </w:rPr>
              <w:t xml:space="preserve">  </w:t>
            </w:r>
            <w:r>
              <w:rPr>
                <w:rFonts w:hint="eastAsia" w:ascii="宋体" w:hAnsi="宋体" w:eastAsia="宋体" w:cs="宋体"/>
                <w:kern w:val="0"/>
                <w:sz w:val="20"/>
                <w:szCs w:val="20"/>
              </w:rPr>
              <w:t>良</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苏州工业职业技术学院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2017SZJG012</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一流高职院校专业设置与产业发展动态调整的实证研究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刘绪军</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苏州工业职业技术学院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2017SZJG014</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基于产教深度融合微电子技术专业教学标准探索与实践</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孙俪莉</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苏州工业园区职业技术学院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2017SZJG015</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高职高专院校产教融合、校企合作的案例研究</w:t>
            </w:r>
            <w:r>
              <w:rPr>
                <w:rFonts w:ascii="宋体" w:hAnsi="宋体" w:eastAsia="宋体" w:cs="宋体"/>
                <w:kern w:val="0"/>
                <w:sz w:val="20"/>
                <w:szCs w:val="20"/>
              </w:rPr>
              <w:t>——</w:t>
            </w:r>
            <w:r>
              <w:rPr>
                <w:rFonts w:hint="eastAsia" w:ascii="宋体" w:hAnsi="宋体" w:eastAsia="宋体" w:cs="宋体"/>
                <w:kern w:val="0"/>
                <w:sz w:val="20"/>
                <w:szCs w:val="20"/>
              </w:rPr>
              <w:t>以药品生物技术专业为例</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覃鸿妮</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苏州工业园区服务外包职业学院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2017SZJG017</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电子信息专业群产教融合实践教学体系建设研究与实践</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温一军</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沙洲职业工学院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2017SZJG018</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基于“定岗双元”人才培养模式的跨企业培训中心建设研究与实践</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周三庆</w:t>
            </w:r>
          </w:p>
        </w:tc>
        <w:tc>
          <w:tcPr>
            <w:tcW w:w="2680" w:type="dxa"/>
            <w:tcBorders>
              <w:top w:val="nil"/>
              <w:left w:val="nil"/>
              <w:bottom w:val="single" w:color="auto" w:sz="8" w:space="0"/>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苏州健雄职业技术学院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2017SZJG020</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高职高专院校动漫设计专业“产教融合、校企合作”人才培养模式创新研究与实践</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孙中野</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苏州托普信息职业技术学院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highlight w:val="green"/>
              </w:rPr>
            </w:pPr>
            <w:r>
              <w:rPr>
                <w:rFonts w:ascii="宋体" w:hAnsi="宋体" w:eastAsia="宋体" w:cs="宋体"/>
                <w:kern w:val="0"/>
                <w:sz w:val="20"/>
                <w:szCs w:val="20"/>
                <w:highlight w:val="green"/>
              </w:rPr>
              <w:t>2017SZJG022</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highlight w:val="green"/>
              </w:rPr>
            </w:pPr>
            <w:r>
              <w:rPr>
                <w:rFonts w:hint="eastAsia" w:ascii="宋体" w:hAnsi="宋体" w:eastAsia="宋体" w:cs="宋体"/>
                <w:kern w:val="0"/>
                <w:sz w:val="20"/>
                <w:szCs w:val="20"/>
                <w:highlight w:val="green"/>
              </w:rPr>
              <w:t>“产教融合、校企合作”模式下移动互联软件开发与测试课程体系建设研究与实践</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highlight w:val="green"/>
              </w:rPr>
            </w:pPr>
            <w:r>
              <w:rPr>
                <w:rFonts w:hint="eastAsia" w:ascii="宋体" w:hAnsi="宋体" w:eastAsia="宋体" w:cs="宋体"/>
                <w:kern w:val="0"/>
                <w:sz w:val="20"/>
                <w:szCs w:val="20"/>
                <w:highlight w:val="green"/>
              </w:rPr>
              <w:t>李月峰</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highlight w:val="green"/>
              </w:rPr>
            </w:pPr>
            <w:r>
              <w:rPr>
                <w:rFonts w:hint="eastAsia" w:ascii="宋体" w:hAnsi="宋体" w:eastAsia="宋体" w:cs="宋体"/>
                <w:kern w:val="0"/>
                <w:sz w:val="20"/>
                <w:szCs w:val="20"/>
                <w:highlight w:val="green"/>
              </w:rPr>
              <w:t>苏州高博软件技术职业学院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2017SZJG025</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高职高专学前教育专业“产教融合、校企合作”的人才培养模式研究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张</w:t>
            </w:r>
            <w:r>
              <w:rPr>
                <w:rFonts w:ascii="宋体" w:hAnsi="宋体" w:eastAsia="宋体" w:cs="宋体"/>
                <w:kern w:val="0"/>
                <w:sz w:val="20"/>
                <w:szCs w:val="20"/>
              </w:rPr>
              <w:t xml:space="preserve">  </w:t>
            </w:r>
            <w:r>
              <w:rPr>
                <w:rFonts w:hint="eastAsia" w:ascii="宋体" w:hAnsi="宋体" w:eastAsia="宋体" w:cs="宋体"/>
                <w:kern w:val="0"/>
                <w:sz w:val="20"/>
                <w:szCs w:val="20"/>
              </w:rPr>
              <w:t>晗</w:t>
            </w:r>
          </w:p>
        </w:tc>
        <w:tc>
          <w:tcPr>
            <w:tcW w:w="2680" w:type="dxa"/>
            <w:tcBorders>
              <w:top w:val="nil"/>
              <w:left w:val="nil"/>
              <w:bottom w:val="single" w:color="auto" w:sz="8" w:space="0"/>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苏州幼儿师范高等专科学校</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2017SZJG027</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电梯规范运维管理系统的合作开发</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姜</w:t>
            </w:r>
            <w:r>
              <w:rPr>
                <w:rFonts w:ascii="宋体" w:hAnsi="宋体" w:eastAsia="宋体" w:cs="宋体"/>
                <w:kern w:val="0"/>
                <w:sz w:val="20"/>
                <w:szCs w:val="20"/>
              </w:rPr>
              <w:t xml:space="preserve">  </w:t>
            </w:r>
            <w:r>
              <w:rPr>
                <w:rFonts w:hint="eastAsia" w:ascii="宋体" w:hAnsi="宋体" w:eastAsia="宋体" w:cs="宋体"/>
                <w:kern w:val="0"/>
                <w:sz w:val="20"/>
                <w:szCs w:val="20"/>
              </w:rPr>
              <w:t>敏</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江苏联合职业技术学院苏州建设交通分院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2017SZJG028</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产教融合、校企合作培养电子专业工程应用型人才的案例研究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苏建良</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江苏联合职业技术学院苏州分院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2017SZJG029</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引企入校，产教深度融合校企合作模式研究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徐叶军</w:t>
            </w:r>
          </w:p>
        </w:tc>
        <w:tc>
          <w:tcPr>
            <w:tcW w:w="2680" w:type="dxa"/>
            <w:tcBorders>
              <w:top w:val="nil"/>
              <w:left w:val="nil"/>
              <w:bottom w:val="single" w:color="auto" w:sz="8" w:space="0"/>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苏州工业园区服务外包职业学院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2017SZJG030</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“双元内聚</w:t>
            </w:r>
            <w:r>
              <w:rPr>
                <w:rFonts w:ascii="宋体" w:hAnsi="宋体" w:eastAsia="宋体" w:cs="Times New Roman"/>
                <w:kern w:val="0"/>
                <w:sz w:val="20"/>
                <w:szCs w:val="20"/>
              </w:rPr>
              <w:t>•</w:t>
            </w:r>
            <w:r>
              <w:rPr>
                <w:rFonts w:hint="eastAsia" w:ascii="宋体" w:hAnsi="宋体" w:eastAsia="宋体" w:cs="宋体"/>
                <w:kern w:val="0"/>
                <w:sz w:val="20"/>
                <w:szCs w:val="20"/>
              </w:rPr>
              <w:t>多元耦合”苏州高职院“校企合作产教融合”的研究与探索</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司</w:t>
            </w:r>
            <w:r>
              <w:rPr>
                <w:rFonts w:ascii="宋体" w:hAnsi="宋体" w:eastAsia="宋体" w:cs="宋体"/>
                <w:kern w:val="0"/>
                <w:sz w:val="20"/>
                <w:szCs w:val="20"/>
              </w:rPr>
              <w:t xml:space="preserve">  </w:t>
            </w:r>
            <w:r>
              <w:rPr>
                <w:rFonts w:hint="eastAsia" w:ascii="宋体" w:hAnsi="宋体" w:eastAsia="宋体" w:cs="宋体"/>
                <w:kern w:val="0"/>
                <w:sz w:val="20"/>
                <w:szCs w:val="20"/>
              </w:rPr>
              <w:t>聪</w:t>
            </w:r>
            <w:r>
              <w:rPr>
                <w:rFonts w:ascii="宋体" w:hAnsi="宋体" w:eastAsia="宋体" w:cs="Times New Roman"/>
                <w:kern w:val="0"/>
                <w:sz w:val="20"/>
                <w:szCs w:val="20"/>
              </w:rPr>
              <w:br w:type="textWrapping"/>
            </w:r>
            <w:r>
              <w:rPr>
                <w:rFonts w:hint="eastAsia" w:ascii="宋体" w:hAnsi="宋体" w:eastAsia="宋体" w:cs="宋体"/>
                <w:kern w:val="0"/>
                <w:sz w:val="20"/>
                <w:szCs w:val="20"/>
              </w:rPr>
              <w:t>陶正高</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产教联盟秘书处、苏州经贸职业技术学院</w:t>
            </w:r>
          </w:p>
        </w:tc>
      </w:tr>
    </w:tbl>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p>
    <w:p>
      <w:pPr>
        <w:spacing w:line="570" w:lineRule="exact"/>
        <w:jc w:val="left"/>
        <w:rPr>
          <w:rFonts w:ascii="方正小标宋简体" w:eastAsia="方正小标宋简体" w:cs="Times New Roman"/>
          <w:sz w:val="28"/>
          <w:szCs w:val="28"/>
        </w:rPr>
      </w:pPr>
      <w:r>
        <w:rPr>
          <w:rFonts w:hint="eastAsia" w:ascii="方正小标宋简体" w:eastAsia="方正小标宋简体" w:cs="方正小标宋简体"/>
          <w:sz w:val="28"/>
          <w:szCs w:val="28"/>
        </w:rPr>
        <w:t>三、立项不资助课题（</w:t>
      </w:r>
      <w:r>
        <w:rPr>
          <w:rFonts w:ascii="方正小标宋简体" w:eastAsia="方正小标宋简体" w:cs="方正小标宋简体"/>
          <w:sz w:val="28"/>
          <w:szCs w:val="28"/>
        </w:rPr>
        <w:t>8</w:t>
      </w:r>
      <w:r>
        <w:rPr>
          <w:rFonts w:hint="eastAsia" w:ascii="方正小标宋简体" w:eastAsia="方正小标宋简体" w:cs="方正小标宋简体"/>
          <w:sz w:val="28"/>
          <w:szCs w:val="28"/>
        </w:rPr>
        <w:t>项）</w:t>
      </w:r>
    </w:p>
    <w:tbl>
      <w:tblPr>
        <w:tblStyle w:val="9"/>
        <w:tblW w:w="9200" w:type="dxa"/>
        <w:tblInd w:w="-106" w:type="dxa"/>
        <w:tblLayout w:type="fixed"/>
        <w:tblCellMar>
          <w:top w:w="0" w:type="dxa"/>
          <w:left w:w="108" w:type="dxa"/>
          <w:bottom w:w="0" w:type="dxa"/>
          <w:right w:w="108" w:type="dxa"/>
        </w:tblCellMar>
      </w:tblPr>
      <w:tblGrid>
        <w:gridCol w:w="1400"/>
        <w:gridCol w:w="3960"/>
        <w:gridCol w:w="1160"/>
        <w:gridCol w:w="2680"/>
      </w:tblGrid>
      <w:tr>
        <w:tblPrEx>
          <w:tblLayout w:type="fixed"/>
          <w:tblCellMar>
            <w:top w:w="0" w:type="dxa"/>
            <w:left w:w="108" w:type="dxa"/>
            <w:bottom w:w="0" w:type="dxa"/>
            <w:right w:w="108" w:type="dxa"/>
          </w:tblCellMar>
        </w:tblPrEx>
        <w:trPr>
          <w:trHeight w:val="798" w:hRule="atLeast"/>
        </w:trPr>
        <w:tc>
          <w:tcPr>
            <w:tcW w:w="1400" w:type="dxa"/>
            <w:tcBorders>
              <w:top w:val="single" w:color="auto" w:sz="8" w:space="0"/>
              <w:left w:val="single" w:color="auto" w:sz="8" w:space="0"/>
              <w:bottom w:val="single" w:color="auto" w:sz="8" w:space="0"/>
              <w:right w:val="single" w:color="auto" w:sz="8" w:space="0"/>
            </w:tcBorders>
            <w:vAlign w:val="center"/>
          </w:tcPr>
          <w:p>
            <w:pPr>
              <w:widowControl/>
              <w:jc w:val="center"/>
              <w:rPr>
                <w:rFonts w:hAnsi="宋体" w:cs="Times New Roman"/>
                <w:color w:val="000000"/>
                <w:kern w:val="0"/>
                <w:sz w:val="20"/>
                <w:szCs w:val="20"/>
              </w:rPr>
            </w:pPr>
            <w:r>
              <w:rPr>
                <w:rFonts w:hint="eastAsia" w:hAnsi="宋体"/>
                <w:color w:val="000000"/>
                <w:kern w:val="0"/>
                <w:sz w:val="20"/>
                <w:szCs w:val="20"/>
              </w:rPr>
              <w:t>课题编号</w:t>
            </w:r>
          </w:p>
        </w:tc>
        <w:tc>
          <w:tcPr>
            <w:tcW w:w="3960" w:type="dxa"/>
            <w:tcBorders>
              <w:top w:val="single" w:color="auto" w:sz="8" w:space="0"/>
              <w:left w:val="nil"/>
              <w:bottom w:val="single" w:color="auto" w:sz="8" w:space="0"/>
              <w:right w:val="single" w:color="auto" w:sz="8" w:space="0"/>
            </w:tcBorders>
            <w:vAlign w:val="center"/>
          </w:tcPr>
          <w:p>
            <w:pPr>
              <w:widowControl/>
              <w:jc w:val="center"/>
              <w:rPr>
                <w:rFonts w:hAnsi="宋体" w:cs="Times New Roman"/>
                <w:color w:val="000000"/>
                <w:kern w:val="0"/>
                <w:sz w:val="20"/>
                <w:szCs w:val="20"/>
              </w:rPr>
            </w:pPr>
            <w:r>
              <w:rPr>
                <w:rFonts w:hint="eastAsia" w:hAnsi="宋体"/>
                <w:color w:val="000000"/>
                <w:kern w:val="0"/>
                <w:sz w:val="20"/>
                <w:szCs w:val="20"/>
              </w:rPr>
              <w:t>课题名称</w:t>
            </w:r>
          </w:p>
        </w:tc>
        <w:tc>
          <w:tcPr>
            <w:tcW w:w="1160" w:type="dxa"/>
            <w:tcBorders>
              <w:top w:val="single" w:color="auto" w:sz="8" w:space="0"/>
              <w:left w:val="nil"/>
              <w:bottom w:val="single" w:color="auto" w:sz="8" w:space="0"/>
              <w:right w:val="single" w:color="auto" w:sz="8" w:space="0"/>
            </w:tcBorders>
            <w:vAlign w:val="center"/>
          </w:tcPr>
          <w:p>
            <w:pPr>
              <w:widowControl/>
              <w:jc w:val="center"/>
              <w:rPr>
                <w:rFonts w:hAnsi="宋体" w:cs="Times New Roman"/>
                <w:color w:val="000000"/>
                <w:kern w:val="0"/>
                <w:sz w:val="20"/>
                <w:szCs w:val="20"/>
              </w:rPr>
            </w:pPr>
            <w:r>
              <w:rPr>
                <w:rFonts w:hint="eastAsia" w:hAnsi="宋体"/>
                <w:color w:val="000000"/>
                <w:kern w:val="0"/>
                <w:sz w:val="20"/>
                <w:szCs w:val="20"/>
              </w:rPr>
              <w:t>主持人</w:t>
            </w:r>
            <w:r>
              <w:rPr>
                <w:rFonts w:hAnsi="宋体" w:cs="Times New Roman"/>
                <w:color w:val="000000"/>
                <w:kern w:val="0"/>
                <w:sz w:val="20"/>
                <w:szCs w:val="20"/>
              </w:rPr>
              <w:br w:type="textWrapping"/>
            </w:r>
            <w:r>
              <w:rPr>
                <w:rFonts w:hint="eastAsia" w:hAnsi="宋体"/>
                <w:color w:val="000000"/>
                <w:kern w:val="0"/>
                <w:sz w:val="20"/>
                <w:szCs w:val="20"/>
              </w:rPr>
              <w:t>姓名</w:t>
            </w:r>
          </w:p>
        </w:tc>
        <w:tc>
          <w:tcPr>
            <w:tcW w:w="2680" w:type="dxa"/>
            <w:tcBorders>
              <w:top w:val="single" w:color="auto" w:sz="8" w:space="0"/>
              <w:left w:val="nil"/>
              <w:bottom w:val="single" w:color="auto" w:sz="8" w:space="0"/>
              <w:right w:val="single" w:color="auto" w:sz="8" w:space="0"/>
            </w:tcBorders>
            <w:vAlign w:val="center"/>
          </w:tcPr>
          <w:p>
            <w:pPr>
              <w:widowControl/>
              <w:jc w:val="center"/>
              <w:rPr>
                <w:rFonts w:hAnsi="宋体" w:cs="Times New Roman"/>
                <w:color w:val="000000"/>
                <w:kern w:val="0"/>
                <w:sz w:val="20"/>
                <w:szCs w:val="20"/>
              </w:rPr>
            </w:pPr>
            <w:r>
              <w:rPr>
                <w:rFonts w:hint="eastAsia" w:hAnsi="宋体"/>
                <w:color w:val="000000"/>
                <w:kern w:val="0"/>
                <w:sz w:val="20"/>
                <w:szCs w:val="20"/>
              </w:rPr>
              <w:t>主持人单位</w:t>
            </w:r>
          </w:p>
        </w:tc>
      </w:tr>
      <w:tr>
        <w:tblPrEx>
          <w:tblLayout w:type="fixed"/>
          <w:tblCellMar>
            <w:top w:w="0" w:type="dxa"/>
            <w:left w:w="108" w:type="dxa"/>
            <w:bottom w:w="0" w:type="dxa"/>
            <w:right w:w="108" w:type="dxa"/>
          </w:tblCellMar>
        </w:tblPrEx>
        <w:trPr>
          <w:trHeight w:val="1104"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2017SZJG101</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基于“智能制造”背景下校企共建联合实验实训室的研究与实践</w:t>
            </w:r>
            <w:r>
              <w:rPr>
                <w:rFonts w:ascii="宋体" w:hAnsi="宋体" w:eastAsia="宋体" w:cs="宋体"/>
                <w:kern w:val="0"/>
                <w:sz w:val="20"/>
                <w:szCs w:val="20"/>
              </w:rPr>
              <w:t>——</w:t>
            </w:r>
            <w:r>
              <w:rPr>
                <w:rFonts w:hint="eastAsia" w:ascii="宋体" w:hAnsi="宋体" w:eastAsia="宋体" w:cs="宋体"/>
                <w:kern w:val="0"/>
                <w:sz w:val="20"/>
                <w:szCs w:val="20"/>
              </w:rPr>
              <w:t>以苏州高等职业技术学校为例</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钱少伟</w:t>
            </w:r>
            <w:r>
              <w:rPr>
                <w:rFonts w:ascii="宋体" w:hAnsi="宋体" w:eastAsia="宋体" w:cs="宋体"/>
                <w:kern w:val="0"/>
                <w:sz w:val="20"/>
                <w:szCs w:val="20"/>
              </w:rPr>
              <w:t xml:space="preserve">   </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江苏联合职业技术学院苏州分院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2017SZJG103</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基于工作室教学模式的有效校企合作路径研究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张宏波</w:t>
            </w:r>
          </w:p>
        </w:tc>
        <w:tc>
          <w:tcPr>
            <w:tcW w:w="2680" w:type="dxa"/>
            <w:tcBorders>
              <w:top w:val="nil"/>
              <w:left w:val="nil"/>
              <w:bottom w:val="single" w:color="auto" w:sz="8" w:space="0"/>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苏州工业园区服务外包职业学院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highlight w:val="green"/>
              </w:rPr>
            </w:pPr>
            <w:r>
              <w:rPr>
                <w:rFonts w:ascii="宋体" w:hAnsi="宋体" w:eastAsia="宋体" w:cs="宋体"/>
                <w:kern w:val="0"/>
                <w:sz w:val="20"/>
                <w:szCs w:val="20"/>
                <w:highlight w:val="green"/>
              </w:rPr>
              <w:t>2017SZJG104</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highlight w:val="green"/>
              </w:rPr>
            </w:pPr>
            <w:r>
              <w:rPr>
                <w:rFonts w:hint="eastAsia" w:ascii="宋体" w:hAnsi="宋体" w:eastAsia="宋体" w:cs="宋体"/>
                <w:kern w:val="0"/>
                <w:sz w:val="20"/>
                <w:szCs w:val="20"/>
                <w:highlight w:val="green"/>
              </w:rPr>
              <w:t>基于苏州金融小镇建设视角的产教融合人才培养模式研究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highlight w:val="green"/>
              </w:rPr>
            </w:pPr>
            <w:r>
              <w:rPr>
                <w:rFonts w:hint="eastAsia" w:ascii="宋体" w:hAnsi="宋体" w:eastAsia="宋体" w:cs="宋体"/>
                <w:kern w:val="0"/>
                <w:sz w:val="20"/>
                <w:szCs w:val="20"/>
                <w:highlight w:val="green"/>
              </w:rPr>
              <w:t>张</w:t>
            </w:r>
            <w:r>
              <w:rPr>
                <w:rFonts w:ascii="宋体" w:hAnsi="宋体" w:eastAsia="宋体" w:cs="宋体"/>
                <w:kern w:val="0"/>
                <w:sz w:val="20"/>
                <w:szCs w:val="20"/>
                <w:highlight w:val="green"/>
              </w:rPr>
              <w:t xml:space="preserve">  </w:t>
            </w:r>
            <w:r>
              <w:rPr>
                <w:rFonts w:hint="eastAsia" w:ascii="宋体" w:hAnsi="宋体" w:eastAsia="宋体" w:cs="宋体"/>
                <w:kern w:val="0"/>
                <w:sz w:val="20"/>
                <w:szCs w:val="20"/>
                <w:highlight w:val="green"/>
              </w:rPr>
              <w:t>慧</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highlight w:val="green"/>
              </w:rPr>
            </w:pPr>
            <w:r>
              <w:rPr>
                <w:rFonts w:hint="eastAsia" w:ascii="宋体" w:hAnsi="宋体" w:eastAsia="宋体" w:cs="宋体"/>
                <w:kern w:val="0"/>
                <w:sz w:val="20"/>
                <w:szCs w:val="20"/>
                <w:highlight w:val="green"/>
              </w:rPr>
              <w:t>苏州高博软件技术职业学院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2017SZJG105</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校企深度融合高职商贸类人才培养实践研究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于广天</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苏州工业园区职业技术学院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2017SZJG106</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校企合作培养双师素质专业教师的实证研究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徐</w:t>
            </w:r>
            <w:r>
              <w:rPr>
                <w:rFonts w:ascii="宋体" w:hAnsi="宋体" w:eastAsia="宋体" w:cs="宋体"/>
                <w:kern w:val="0"/>
                <w:sz w:val="20"/>
                <w:szCs w:val="20"/>
              </w:rPr>
              <w:t xml:space="preserve">  </w:t>
            </w:r>
            <w:r>
              <w:rPr>
                <w:rFonts w:hint="eastAsia" w:ascii="宋体" w:hAnsi="宋体" w:eastAsia="宋体" w:cs="宋体"/>
                <w:kern w:val="0"/>
                <w:sz w:val="20"/>
                <w:szCs w:val="20"/>
              </w:rPr>
              <w:t>君</w:t>
            </w:r>
          </w:p>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邓朝结</w:t>
            </w:r>
          </w:p>
        </w:tc>
        <w:tc>
          <w:tcPr>
            <w:tcW w:w="268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沙洲职业工学院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2017SZJG107</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校企合作开发高职分析检测基础课程，培养学生职业素养</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余</w:t>
            </w:r>
            <w:r>
              <w:rPr>
                <w:rFonts w:ascii="宋体" w:hAnsi="宋体" w:eastAsia="宋体" w:cs="宋体"/>
                <w:kern w:val="0"/>
                <w:sz w:val="20"/>
                <w:szCs w:val="20"/>
              </w:rPr>
              <w:t xml:space="preserve">  </w:t>
            </w:r>
            <w:r>
              <w:rPr>
                <w:rFonts w:hint="eastAsia" w:ascii="宋体" w:hAnsi="宋体" w:eastAsia="宋体" w:cs="宋体"/>
                <w:kern w:val="0"/>
                <w:sz w:val="20"/>
                <w:szCs w:val="20"/>
              </w:rPr>
              <w:t>雁</w:t>
            </w:r>
          </w:p>
        </w:tc>
        <w:tc>
          <w:tcPr>
            <w:tcW w:w="2680" w:type="dxa"/>
            <w:tcBorders>
              <w:top w:val="nil"/>
              <w:left w:val="nil"/>
              <w:bottom w:val="single" w:color="auto" w:sz="8" w:space="0"/>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苏州农业职业技术学院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ascii="宋体" w:hAnsi="宋体" w:eastAsia="宋体" w:cs="宋体"/>
                <w:kern w:val="0"/>
                <w:sz w:val="20"/>
                <w:szCs w:val="20"/>
              </w:rPr>
              <w:t>2017SZJG108</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校企工学结合一体化课程开发研究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周少卿</w:t>
            </w:r>
          </w:p>
        </w:tc>
        <w:tc>
          <w:tcPr>
            <w:tcW w:w="2680" w:type="dxa"/>
            <w:tcBorders>
              <w:top w:val="nil"/>
              <w:left w:val="nil"/>
              <w:bottom w:val="single" w:color="auto" w:sz="8" w:space="0"/>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昆山登云科技职业学院</w:t>
            </w:r>
          </w:p>
        </w:tc>
      </w:tr>
      <w:tr>
        <w:tblPrEx>
          <w:tblLayout w:type="fixed"/>
          <w:tblCellMar>
            <w:top w:w="0" w:type="dxa"/>
            <w:left w:w="108" w:type="dxa"/>
            <w:bottom w:w="0" w:type="dxa"/>
            <w:right w:w="108" w:type="dxa"/>
          </w:tblCellMar>
        </w:tblPrEx>
        <w:trPr>
          <w:trHeight w:val="798" w:hRule="atLeast"/>
        </w:trPr>
        <w:tc>
          <w:tcPr>
            <w:tcW w:w="1400"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ascii="宋体" w:hAnsi="宋体" w:eastAsia="宋体" w:cs="宋体"/>
                <w:kern w:val="0"/>
                <w:sz w:val="20"/>
                <w:szCs w:val="20"/>
              </w:rPr>
              <w:t>2017SZJG109</w:t>
            </w:r>
          </w:p>
        </w:tc>
        <w:tc>
          <w:tcPr>
            <w:tcW w:w="3960" w:type="dxa"/>
            <w:tcBorders>
              <w:top w:val="nil"/>
              <w:left w:val="nil"/>
              <w:bottom w:val="single" w:color="auto" w:sz="8" w:space="0"/>
              <w:right w:val="single" w:color="auto" w:sz="8" w:space="0"/>
            </w:tcBorders>
            <w:vAlign w:val="center"/>
          </w:tcPr>
          <w:p>
            <w:pPr>
              <w:widowControl/>
              <w:jc w:val="left"/>
              <w:rPr>
                <w:rFonts w:ascii="宋体" w:hAnsi="宋体" w:eastAsia="宋体" w:cs="Times New Roman"/>
                <w:kern w:val="0"/>
                <w:sz w:val="20"/>
                <w:szCs w:val="20"/>
              </w:rPr>
            </w:pPr>
            <w:r>
              <w:rPr>
                <w:rFonts w:hint="eastAsia" w:ascii="宋体" w:hAnsi="宋体" w:eastAsia="宋体" w:cs="宋体"/>
                <w:kern w:val="0"/>
                <w:sz w:val="20"/>
                <w:szCs w:val="20"/>
              </w:rPr>
              <w:t>基于校企合作的建筑工程力学课程案例库建设研究</w:t>
            </w:r>
          </w:p>
        </w:tc>
        <w:tc>
          <w:tcPr>
            <w:tcW w:w="1160" w:type="dxa"/>
            <w:tcBorders>
              <w:top w:val="nil"/>
              <w:left w:val="nil"/>
              <w:bottom w:val="single" w:color="auto" w:sz="8" w:space="0"/>
              <w:right w:val="single" w:color="auto" w:sz="8" w:space="0"/>
            </w:tcBorders>
            <w:vAlign w:val="center"/>
          </w:tcPr>
          <w:p>
            <w:pPr>
              <w:widowControl/>
              <w:jc w:val="center"/>
              <w:rPr>
                <w:rFonts w:ascii="宋体" w:hAnsi="宋体" w:eastAsia="宋体" w:cs="Times New Roman"/>
                <w:kern w:val="0"/>
                <w:sz w:val="20"/>
                <w:szCs w:val="20"/>
              </w:rPr>
            </w:pPr>
            <w:r>
              <w:rPr>
                <w:rFonts w:hint="eastAsia" w:ascii="宋体" w:hAnsi="宋体" w:eastAsia="宋体" w:cs="宋体"/>
                <w:kern w:val="0"/>
                <w:sz w:val="20"/>
                <w:szCs w:val="20"/>
              </w:rPr>
              <w:t>李艳鹏</w:t>
            </w:r>
          </w:p>
        </w:tc>
        <w:tc>
          <w:tcPr>
            <w:tcW w:w="2680" w:type="dxa"/>
            <w:tcBorders>
              <w:top w:val="nil"/>
              <w:left w:val="nil"/>
              <w:bottom w:val="single" w:color="auto" w:sz="8" w:space="0"/>
              <w:right w:val="single" w:color="auto" w:sz="8" w:space="0"/>
            </w:tcBorders>
            <w:vAlign w:val="center"/>
          </w:tcPr>
          <w:p>
            <w:pPr>
              <w:widowControl/>
              <w:rPr>
                <w:rFonts w:ascii="宋体" w:hAnsi="宋体" w:eastAsia="宋体" w:cs="Times New Roman"/>
                <w:kern w:val="0"/>
                <w:sz w:val="20"/>
                <w:szCs w:val="20"/>
              </w:rPr>
            </w:pPr>
            <w:r>
              <w:rPr>
                <w:rFonts w:hint="eastAsia" w:ascii="宋体" w:hAnsi="宋体" w:eastAsia="宋体" w:cs="宋体"/>
                <w:kern w:val="0"/>
                <w:sz w:val="20"/>
                <w:szCs w:val="20"/>
              </w:rPr>
              <w:t>沙洲职业工学院</w:t>
            </w:r>
          </w:p>
        </w:tc>
      </w:tr>
    </w:tbl>
    <w:p>
      <w:pPr>
        <w:pStyle w:val="5"/>
        <w:spacing w:before="0" w:beforeAutospacing="0" w:after="0" w:afterAutospacing="0" w:line="360" w:lineRule="auto"/>
        <w:rPr>
          <w:rFonts w:ascii="仿宋" w:hAnsi="仿宋" w:eastAsia="仿宋" w:cs="Times New Roman"/>
          <w:kern w:val="2"/>
          <w:sz w:val="32"/>
          <w:szCs w:val="32"/>
        </w:rPr>
      </w:pPr>
    </w:p>
    <w:p>
      <w:pPr>
        <w:pStyle w:val="5"/>
        <w:spacing w:before="0" w:beforeAutospacing="0" w:after="0" w:afterAutospacing="0" w:line="360" w:lineRule="auto"/>
        <w:rPr>
          <w:rFonts w:ascii="仿宋" w:hAnsi="仿宋" w:eastAsia="仿宋" w:cs="Times New Roman"/>
          <w:kern w:val="2"/>
          <w:sz w:val="32"/>
          <w:szCs w:val="32"/>
        </w:rPr>
      </w:pPr>
    </w:p>
    <w:p>
      <w:pPr>
        <w:pStyle w:val="5"/>
        <w:spacing w:before="0" w:beforeAutospacing="0" w:after="0" w:afterAutospacing="0" w:line="360" w:lineRule="auto"/>
        <w:rPr>
          <w:rFonts w:ascii="仿宋" w:hAnsi="仿宋" w:eastAsia="仿宋" w:cs="Times New Roman"/>
          <w:kern w:val="2"/>
          <w:sz w:val="32"/>
          <w:szCs w:val="32"/>
        </w:rPr>
      </w:pPr>
    </w:p>
    <w:sectPr>
      <w:pgSz w:w="11906" w:h="16838"/>
      <w:pgMar w:top="1701"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3B1"/>
    <w:rsid w:val="00001903"/>
    <w:rsid w:val="00003AB3"/>
    <w:rsid w:val="00011466"/>
    <w:rsid w:val="00034DBC"/>
    <w:rsid w:val="00042D5C"/>
    <w:rsid w:val="00082F43"/>
    <w:rsid w:val="00086E6B"/>
    <w:rsid w:val="00095342"/>
    <w:rsid w:val="00095F1D"/>
    <w:rsid w:val="000974B8"/>
    <w:rsid w:val="000A4221"/>
    <w:rsid w:val="000C3E30"/>
    <w:rsid w:val="000C75EC"/>
    <w:rsid w:val="000D376F"/>
    <w:rsid w:val="000D3F85"/>
    <w:rsid w:val="00106668"/>
    <w:rsid w:val="00130F83"/>
    <w:rsid w:val="001315ED"/>
    <w:rsid w:val="00143B41"/>
    <w:rsid w:val="00144F82"/>
    <w:rsid w:val="001475CB"/>
    <w:rsid w:val="001509DF"/>
    <w:rsid w:val="00176620"/>
    <w:rsid w:val="00176B0C"/>
    <w:rsid w:val="001802FF"/>
    <w:rsid w:val="0018311D"/>
    <w:rsid w:val="00183EF4"/>
    <w:rsid w:val="001A666C"/>
    <w:rsid w:val="001C31C6"/>
    <w:rsid w:val="001D3437"/>
    <w:rsid w:val="001D39A4"/>
    <w:rsid w:val="001F412A"/>
    <w:rsid w:val="00202C9D"/>
    <w:rsid w:val="00204404"/>
    <w:rsid w:val="00215B25"/>
    <w:rsid w:val="00220EB1"/>
    <w:rsid w:val="00223C80"/>
    <w:rsid w:val="00225C66"/>
    <w:rsid w:val="00264EB0"/>
    <w:rsid w:val="0026776B"/>
    <w:rsid w:val="00277AEA"/>
    <w:rsid w:val="002B4281"/>
    <w:rsid w:val="002B5AD4"/>
    <w:rsid w:val="002D03BC"/>
    <w:rsid w:val="002D422F"/>
    <w:rsid w:val="002F0204"/>
    <w:rsid w:val="00304423"/>
    <w:rsid w:val="003207E0"/>
    <w:rsid w:val="00320D75"/>
    <w:rsid w:val="0032519B"/>
    <w:rsid w:val="003326A7"/>
    <w:rsid w:val="00352C84"/>
    <w:rsid w:val="00363745"/>
    <w:rsid w:val="0039601C"/>
    <w:rsid w:val="003B5421"/>
    <w:rsid w:val="003C31F5"/>
    <w:rsid w:val="003D7012"/>
    <w:rsid w:val="003E7E43"/>
    <w:rsid w:val="003F4B30"/>
    <w:rsid w:val="004137A8"/>
    <w:rsid w:val="00430B96"/>
    <w:rsid w:val="004348F1"/>
    <w:rsid w:val="004378B1"/>
    <w:rsid w:val="00442774"/>
    <w:rsid w:val="00443232"/>
    <w:rsid w:val="004600B0"/>
    <w:rsid w:val="00462222"/>
    <w:rsid w:val="004771A0"/>
    <w:rsid w:val="004C2CD9"/>
    <w:rsid w:val="004C2DB4"/>
    <w:rsid w:val="004C3C45"/>
    <w:rsid w:val="004C511A"/>
    <w:rsid w:val="004D345F"/>
    <w:rsid w:val="004F6673"/>
    <w:rsid w:val="005006C8"/>
    <w:rsid w:val="00501CC1"/>
    <w:rsid w:val="0050740F"/>
    <w:rsid w:val="00517C81"/>
    <w:rsid w:val="00520A52"/>
    <w:rsid w:val="00521FF2"/>
    <w:rsid w:val="005372BD"/>
    <w:rsid w:val="00537F37"/>
    <w:rsid w:val="005539B3"/>
    <w:rsid w:val="00574BE7"/>
    <w:rsid w:val="00577D4B"/>
    <w:rsid w:val="00581E87"/>
    <w:rsid w:val="005925A3"/>
    <w:rsid w:val="005A657E"/>
    <w:rsid w:val="005C4F58"/>
    <w:rsid w:val="005C6B8E"/>
    <w:rsid w:val="00602160"/>
    <w:rsid w:val="00606117"/>
    <w:rsid w:val="0063755B"/>
    <w:rsid w:val="006410E9"/>
    <w:rsid w:val="006416B5"/>
    <w:rsid w:val="006631C7"/>
    <w:rsid w:val="00675A7F"/>
    <w:rsid w:val="006B0EAE"/>
    <w:rsid w:val="006F11EE"/>
    <w:rsid w:val="006F1EEC"/>
    <w:rsid w:val="0070702B"/>
    <w:rsid w:val="007209A4"/>
    <w:rsid w:val="007365F0"/>
    <w:rsid w:val="00745BCC"/>
    <w:rsid w:val="00750EDB"/>
    <w:rsid w:val="00757630"/>
    <w:rsid w:val="007633B1"/>
    <w:rsid w:val="00772569"/>
    <w:rsid w:val="007B07E4"/>
    <w:rsid w:val="007C0D05"/>
    <w:rsid w:val="007C2342"/>
    <w:rsid w:val="00812B7D"/>
    <w:rsid w:val="00815185"/>
    <w:rsid w:val="00823F3C"/>
    <w:rsid w:val="0082648B"/>
    <w:rsid w:val="008407A8"/>
    <w:rsid w:val="00853C7B"/>
    <w:rsid w:val="008D6F1A"/>
    <w:rsid w:val="00903886"/>
    <w:rsid w:val="00913732"/>
    <w:rsid w:val="00914B66"/>
    <w:rsid w:val="00920CE6"/>
    <w:rsid w:val="00922B71"/>
    <w:rsid w:val="009355AE"/>
    <w:rsid w:val="0094551C"/>
    <w:rsid w:val="009752D1"/>
    <w:rsid w:val="00977B3A"/>
    <w:rsid w:val="0098222F"/>
    <w:rsid w:val="009C694F"/>
    <w:rsid w:val="009D7154"/>
    <w:rsid w:val="009E13CB"/>
    <w:rsid w:val="009E30BA"/>
    <w:rsid w:val="00A0212F"/>
    <w:rsid w:val="00A02D17"/>
    <w:rsid w:val="00A06496"/>
    <w:rsid w:val="00A11FAB"/>
    <w:rsid w:val="00A3582F"/>
    <w:rsid w:val="00A52583"/>
    <w:rsid w:val="00A55F95"/>
    <w:rsid w:val="00A836D5"/>
    <w:rsid w:val="00A90926"/>
    <w:rsid w:val="00A92538"/>
    <w:rsid w:val="00AA1840"/>
    <w:rsid w:val="00AB029A"/>
    <w:rsid w:val="00AB6C96"/>
    <w:rsid w:val="00AB6EC3"/>
    <w:rsid w:val="00AB7F82"/>
    <w:rsid w:val="00AC50A6"/>
    <w:rsid w:val="00AC67C9"/>
    <w:rsid w:val="00AD7B85"/>
    <w:rsid w:val="00AF243E"/>
    <w:rsid w:val="00B154FB"/>
    <w:rsid w:val="00B55ABD"/>
    <w:rsid w:val="00B62D61"/>
    <w:rsid w:val="00B76A9D"/>
    <w:rsid w:val="00BA6B75"/>
    <w:rsid w:val="00BB7092"/>
    <w:rsid w:val="00BD42CF"/>
    <w:rsid w:val="00BF6AA7"/>
    <w:rsid w:val="00BF731D"/>
    <w:rsid w:val="00C1690A"/>
    <w:rsid w:val="00C20BB2"/>
    <w:rsid w:val="00C65010"/>
    <w:rsid w:val="00C70E6C"/>
    <w:rsid w:val="00C8502C"/>
    <w:rsid w:val="00C92143"/>
    <w:rsid w:val="00C979AE"/>
    <w:rsid w:val="00CC6D9F"/>
    <w:rsid w:val="00CD03EA"/>
    <w:rsid w:val="00CD1639"/>
    <w:rsid w:val="00CF53A5"/>
    <w:rsid w:val="00D06830"/>
    <w:rsid w:val="00D22CB4"/>
    <w:rsid w:val="00D24FAD"/>
    <w:rsid w:val="00D31096"/>
    <w:rsid w:val="00D42F1C"/>
    <w:rsid w:val="00D46241"/>
    <w:rsid w:val="00D64C03"/>
    <w:rsid w:val="00D83F62"/>
    <w:rsid w:val="00D95057"/>
    <w:rsid w:val="00DB58A9"/>
    <w:rsid w:val="00DC0B88"/>
    <w:rsid w:val="00DC2E4E"/>
    <w:rsid w:val="00DE635F"/>
    <w:rsid w:val="00E12391"/>
    <w:rsid w:val="00E4442D"/>
    <w:rsid w:val="00E47D49"/>
    <w:rsid w:val="00E50E5F"/>
    <w:rsid w:val="00E57D05"/>
    <w:rsid w:val="00E625EC"/>
    <w:rsid w:val="00E83B15"/>
    <w:rsid w:val="00EC4BEF"/>
    <w:rsid w:val="00EC6E46"/>
    <w:rsid w:val="00ED20EF"/>
    <w:rsid w:val="00ED3F2C"/>
    <w:rsid w:val="00ED4652"/>
    <w:rsid w:val="00ED7519"/>
    <w:rsid w:val="00EF1EE8"/>
    <w:rsid w:val="00F06466"/>
    <w:rsid w:val="00F15665"/>
    <w:rsid w:val="00F156EF"/>
    <w:rsid w:val="00F2501C"/>
    <w:rsid w:val="00F32874"/>
    <w:rsid w:val="00F35300"/>
    <w:rsid w:val="00F3700F"/>
    <w:rsid w:val="00F8124A"/>
    <w:rsid w:val="00FA5A51"/>
    <w:rsid w:val="00FA6CDB"/>
    <w:rsid w:val="00FA755E"/>
    <w:rsid w:val="00FA7C17"/>
    <w:rsid w:val="00FB1FD9"/>
    <w:rsid w:val="00FD7723"/>
    <w:rsid w:val="00FE4117"/>
    <w:rsid w:val="00FE7378"/>
    <w:rsid w:val="47A504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21"/>
      <w:szCs w:val="21"/>
      <w:lang w:val="en-US" w:eastAsia="zh-CN" w:bidi="ar-SA"/>
    </w:rPr>
  </w:style>
  <w:style w:type="character" w:default="1" w:styleId="6">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footer"/>
    <w:basedOn w:val="1"/>
    <w:link w:val="12"/>
    <w:semiHidden/>
    <w:uiPriority w:val="99"/>
    <w:pPr>
      <w:tabs>
        <w:tab w:val="center" w:pos="4153"/>
        <w:tab w:val="right" w:pos="8306"/>
      </w:tabs>
      <w:snapToGrid w:val="0"/>
      <w:jc w:val="left"/>
    </w:pPr>
    <w:rPr>
      <w:rFonts w:ascii="Calibri" w:hAnsi="Calibri" w:eastAsia="宋体" w:cs="Calibri"/>
      <w:sz w:val="18"/>
      <w:szCs w:val="18"/>
    </w:rPr>
  </w:style>
  <w:style w:type="paragraph" w:styleId="4">
    <w:name w:val="header"/>
    <w:basedOn w:val="1"/>
    <w:link w:val="11"/>
    <w:semiHidden/>
    <w:uiPriority w:val="99"/>
    <w:pPr>
      <w:pBdr>
        <w:bottom w:val="single" w:color="auto" w:sz="6" w:space="1"/>
      </w:pBdr>
      <w:tabs>
        <w:tab w:val="center" w:pos="4153"/>
        <w:tab w:val="right" w:pos="8306"/>
      </w:tabs>
      <w:snapToGrid w:val="0"/>
      <w:jc w:val="center"/>
    </w:pPr>
    <w:rPr>
      <w:rFonts w:ascii="Calibri" w:hAnsi="Calibri" w:eastAsia="宋体" w:cs="Calibri"/>
      <w:sz w:val="18"/>
      <w:szCs w:val="18"/>
    </w:rPr>
  </w:style>
  <w:style w:type="paragraph" w:styleId="5">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99"/>
    <w:rPr>
      <w:b/>
      <w:bCs/>
    </w:rPr>
  </w:style>
  <w:style w:type="character" w:styleId="8">
    <w:name w:val="Hyperlink"/>
    <w:basedOn w:val="6"/>
    <w:qFormat/>
    <w:uiPriority w:val="99"/>
    <w:rPr>
      <w:color w:val="0000FF"/>
      <w:u w:val="single"/>
    </w:rPr>
  </w:style>
  <w:style w:type="table" w:styleId="10">
    <w:name w:val="Table Grid"/>
    <w:basedOn w:val="9"/>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Header Char"/>
    <w:basedOn w:val="6"/>
    <w:link w:val="4"/>
    <w:semiHidden/>
    <w:qFormat/>
    <w:locked/>
    <w:uiPriority w:val="99"/>
    <w:rPr>
      <w:sz w:val="18"/>
      <w:szCs w:val="18"/>
    </w:rPr>
  </w:style>
  <w:style w:type="character" w:customStyle="1" w:styleId="12">
    <w:name w:val="Footer Char"/>
    <w:basedOn w:val="6"/>
    <w:link w:val="3"/>
    <w:semiHidden/>
    <w:qFormat/>
    <w:locked/>
    <w:uiPriority w:val="99"/>
    <w:rPr>
      <w:sz w:val="18"/>
      <w:szCs w:val="18"/>
    </w:rPr>
  </w:style>
  <w:style w:type="character" w:customStyle="1" w:styleId="13">
    <w:name w:val="Date Char"/>
    <w:basedOn w:val="6"/>
    <w:link w:val="2"/>
    <w:semiHidden/>
    <w:qFormat/>
    <w:locked/>
    <w:uiPriority w:val="99"/>
    <w:rPr>
      <w:rFonts w:ascii="仿宋_GB2312" w:hAnsi="Times New Roman" w:eastAsia="仿宋_GB2312" w:cs="仿宋_GB2312"/>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5</Pages>
  <Words>413</Words>
  <Characters>2358</Characters>
  <Lines>0</Lines>
  <Paragraphs>0</Paragraphs>
  <TotalTime>17</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2018-11-12T00:05:00Z</dcterms:created>
  <dc:creator>Administrator</dc:creator>
  <cp:lastModifiedBy>Agonie1380089292</cp:lastModifiedBy>
  <cp:lastPrinted>2018-11-09T02:45:00Z</cp:lastPrinted>
  <dcterms:modified xsi:type="dcterms:W3CDTF">2018-11-13T00:41:39Z</dcterms:modified>
  <dc:title>苏州市教育局</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