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20" w:lineRule="exact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48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48"/>
        </w:rPr>
        <w:t>课题申报操作流程</w:t>
      </w:r>
    </w:p>
    <w:p>
      <w:pPr>
        <w:spacing w:line="520" w:lineRule="exact"/>
        <w:ind w:firstLine="360" w:firstLineChars="200"/>
        <w:rPr>
          <w:rFonts w:hint="eastAsia" w:ascii="仿宋_GB2312" w:hAnsi="仿宋_GB2312" w:eastAsia="仿宋_GB2312" w:cs="仿宋_GB2312"/>
          <w:sz w:val="18"/>
          <w:szCs w:val="21"/>
        </w:rPr>
      </w:pPr>
    </w:p>
    <w:p>
      <w:pPr>
        <w:pStyle w:val="5"/>
        <w:ind w:firstLine="64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一、登陆入口</w:t>
      </w:r>
    </w:p>
    <w:p>
      <w:pPr>
        <w:pStyle w:val="5"/>
        <w:ind w:left="638" w:leftChars="304" w:firstLine="0" w:firstLineChars="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电脑登录：输入网址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https://www.suzhou-sports.com/Home</w:t>
      </w:r>
    </w:p>
    <w:p>
      <w:pPr>
        <w:pStyle w:val="5"/>
        <w:ind w:firstLine="640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二、申报步骤</w:t>
      </w:r>
    </w:p>
    <w:p>
      <w:pPr>
        <w:pStyle w:val="5"/>
        <w:ind w:firstLine="64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 w:ascii="仿宋_GB2312" w:eastAsia="仿宋_GB2312"/>
          <w:sz w:val="32"/>
          <w:szCs w:val="32"/>
          <w:lang w:eastAsia="zh-CN"/>
        </w:rPr>
        <w:t>注册账号（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已注册者可直接登入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</w:p>
    <w:p>
      <w:pPr>
        <w:pStyle w:val="5"/>
        <w:ind w:left="0" w:leftChars="0" w:firstLine="0" w:firstLineChars="0"/>
        <w:jc w:val="center"/>
      </w:pPr>
      <w:r>
        <w:drawing>
          <wp:inline distT="0" distB="0" distL="114300" distR="114300">
            <wp:extent cx="5478780" cy="2696845"/>
            <wp:effectExtent l="0" t="0" r="7620" b="825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269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left="0" w:leftChars="0" w:firstLine="0" w:firstLineChars="0"/>
        <w:jc w:val="center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1</w:t>
      </w:r>
    </w:p>
    <w:p>
      <w:pPr>
        <w:pStyle w:val="5"/>
        <w:ind w:left="0" w:leftChars="0" w:firstLine="0" w:firstLineChars="0"/>
        <w:jc w:val="center"/>
        <w:rPr>
          <w:rFonts w:hint="eastAsia"/>
          <w:lang w:val="en-US" w:eastAsia="zh-CN"/>
        </w:rPr>
      </w:pPr>
    </w:p>
    <w:p>
      <w:pPr>
        <w:pStyle w:val="5"/>
        <w:ind w:firstLine="64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点击“</w:t>
      </w:r>
      <w:r>
        <w:rPr>
          <w:rFonts w:hint="eastAsia" w:ascii="仿宋_GB2312" w:eastAsia="仿宋_GB2312"/>
          <w:sz w:val="32"/>
          <w:szCs w:val="32"/>
          <w:lang w:eastAsia="zh-CN"/>
        </w:rPr>
        <w:t>在线申报</w:t>
      </w:r>
      <w:r>
        <w:rPr>
          <w:rFonts w:hint="eastAsia" w:ascii="仿宋_GB2312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  <w:szCs w:val="32"/>
          <w:lang w:eastAsia="zh-CN"/>
        </w:rPr>
        <w:t>，选择“课题申报”。</w:t>
      </w:r>
    </w:p>
    <w:p>
      <w:pPr>
        <w:pStyle w:val="5"/>
        <w:ind w:firstLine="0" w:firstLineChars="0"/>
        <w:jc w:val="center"/>
      </w:pPr>
      <w:r>
        <w:drawing>
          <wp:inline distT="0" distB="0" distL="114300" distR="114300">
            <wp:extent cx="5262880" cy="1990725"/>
            <wp:effectExtent l="0" t="0" r="13970" b="952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firstLine="0" w:firstLineChars="0"/>
        <w:jc w:val="center"/>
        <w:rPr>
          <w:rFonts w:hint="default"/>
          <w:lang w:val="en-US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2</w:t>
      </w:r>
    </w:p>
    <w:p>
      <w:pPr>
        <w:jc w:val="center"/>
      </w:pPr>
      <w:r>
        <w:drawing>
          <wp:inline distT="0" distB="0" distL="114300" distR="114300">
            <wp:extent cx="5271135" cy="1516380"/>
            <wp:effectExtent l="0" t="0" r="5715" b="762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b="2426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51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3</w:t>
      </w:r>
    </w:p>
    <w:p>
      <w:pPr>
        <w:jc w:val="center"/>
        <w:rPr>
          <w:rFonts w:hint="default"/>
          <w:lang w:val="en-US" w:eastAsia="zh-CN"/>
        </w:rPr>
      </w:pPr>
    </w:p>
    <w:p>
      <w:pPr>
        <w:ind w:firstLine="640" w:firstLineChars="200"/>
        <w:jc w:val="both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3.根据实际内容，填写课题申报，请务必确认后再提交，提交后不能再修改，也无法再次申报。（附件内容：课题申报书，必须是pdf版本）</w:t>
      </w:r>
    </w:p>
    <w:p>
      <w:pPr>
        <w:jc w:val="center"/>
      </w:pPr>
      <w:r>
        <w:drawing>
          <wp:inline distT="0" distB="0" distL="114300" distR="114300">
            <wp:extent cx="5269865" cy="3721100"/>
            <wp:effectExtent l="0" t="0" r="6985" b="1270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72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4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.结果可在</w:t>
      </w:r>
      <w:r>
        <w:rPr>
          <w:rFonts w:hint="eastAsia" w:ascii="仿宋_GB2312" w:eastAsia="仿宋_GB2312"/>
          <w:sz w:val="32"/>
          <w:szCs w:val="32"/>
          <w:lang w:eastAsia="zh-CN"/>
        </w:rPr>
        <w:t>右上角“个人中心”，“申报管理”，“我的课题申报”查看。</w:t>
      </w:r>
    </w:p>
    <w:p>
      <w:pPr>
        <w:pStyle w:val="5"/>
        <w:ind w:firstLine="0" w:firstLineChars="0"/>
        <w:jc w:val="center"/>
      </w:pPr>
      <w:r>
        <w:drawing>
          <wp:inline distT="0" distB="0" distL="114300" distR="114300">
            <wp:extent cx="5481320" cy="1271905"/>
            <wp:effectExtent l="0" t="0" r="5080" b="4445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1320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firstLine="0" w:firstLineChars="0"/>
        <w:jc w:val="both"/>
      </w:pPr>
    </w:p>
    <w:p>
      <w:pPr>
        <w:pStyle w:val="5"/>
        <w:ind w:firstLine="0" w:firstLineChars="0"/>
        <w:jc w:val="center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5</w:t>
      </w:r>
    </w:p>
    <w:p>
      <w:pPr>
        <w:pStyle w:val="5"/>
        <w:ind w:firstLine="0" w:firstLineChars="0"/>
        <w:jc w:val="center"/>
        <w:rPr>
          <w:rFonts w:hint="default"/>
          <w:lang w:val="en-US" w:eastAsia="zh-CN"/>
        </w:rPr>
      </w:pPr>
    </w:p>
    <w:p>
      <w:pPr>
        <w:pStyle w:val="5"/>
        <w:ind w:firstLine="0" w:firstLineChars="0"/>
        <w:jc w:val="center"/>
      </w:pPr>
      <w:r>
        <w:drawing>
          <wp:inline distT="0" distB="0" distL="114300" distR="114300">
            <wp:extent cx="5481320" cy="1993900"/>
            <wp:effectExtent l="0" t="0" r="5080" b="635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1320" cy="199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firstLine="0" w:firstLineChars="0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6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B4660D"/>
    <w:rsid w:val="58B4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outlineLvl w:val="2"/>
    </w:pPr>
    <w:rPr>
      <w:b/>
      <w:bCs/>
      <w:sz w:val="30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2022-03-25T02:06:00Z</dcterms:created>
  <dc:creator>一只杨桃</dc:creator>
  <cp:lastModifiedBy>一只杨桃</cp:lastModifiedBy>
  <dcterms:modified xsi:type="dcterms:W3CDTF">2022-03-25T02:06:29Z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356AD058E8EF4D999F9EDDE077301AC1</vt:lpwstr>
  </property>
</Properties>
</file>